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4A0" w:rsidTr="005024A0">
        <w:tc>
          <w:tcPr>
            <w:tcW w:w="4785" w:type="dxa"/>
          </w:tcPr>
          <w:p w:rsidR="005024A0" w:rsidRDefault="005024A0" w:rsidP="005856EF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24A0" w:rsidRDefault="005024A0" w:rsidP="005024A0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024A0" w:rsidRDefault="005024A0" w:rsidP="005024A0">
            <w:pPr>
              <w:tabs>
                <w:tab w:val="left" w:pos="5245"/>
              </w:tabs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Ленинская СОШ </w:t>
            </w:r>
          </w:p>
          <w:p w:rsidR="005024A0" w:rsidRDefault="005024A0" w:rsidP="005024A0">
            <w:pPr>
              <w:tabs>
                <w:tab w:val="left" w:pos="5245"/>
              </w:tabs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</w:t>
            </w:r>
            <w:proofErr w:type="spellStart"/>
            <w:r>
              <w:rPr>
                <w:sz w:val="28"/>
                <w:szCs w:val="28"/>
              </w:rPr>
              <w:t>Т.В.Олексюк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</w:tr>
    </w:tbl>
    <w:p w:rsidR="005024A0" w:rsidRDefault="005024A0" w:rsidP="005856EF">
      <w:pPr>
        <w:tabs>
          <w:tab w:val="left" w:pos="5245"/>
        </w:tabs>
        <w:jc w:val="center"/>
        <w:rPr>
          <w:sz w:val="28"/>
          <w:szCs w:val="28"/>
        </w:rPr>
      </w:pPr>
    </w:p>
    <w:p w:rsidR="005856EF" w:rsidRDefault="005856EF" w:rsidP="005856E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1811" w:rsidRDefault="005856EF" w:rsidP="005856E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к проведению месячника </w:t>
      </w:r>
    </w:p>
    <w:p w:rsidR="005856EF" w:rsidRDefault="005856EF" w:rsidP="005856E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правиль</w:t>
      </w:r>
      <w:r w:rsidR="00111811">
        <w:rPr>
          <w:sz w:val="28"/>
          <w:szCs w:val="28"/>
        </w:rPr>
        <w:t>ного питания в МБОУ Ленинская СОШ</w:t>
      </w:r>
      <w:r>
        <w:rPr>
          <w:sz w:val="28"/>
          <w:szCs w:val="28"/>
        </w:rPr>
        <w:t>»</w:t>
      </w:r>
    </w:p>
    <w:p w:rsidR="00111811" w:rsidRDefault="00111811" w:rsidP="005856E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  <w:bookmarkStart w:id="0" w:name="_GoBack"/>
      <w:bookmarkEnd w:id="0"/>
    </w:p>
    <w:p w:rsidR="005856EF" w:rsidRDefault="005856EF" w:rsidP="005856EF">
      <w:pPr>
        <w:tabs>
          <w:tab w:val="left" w:pos="5245"/>
        </w:tabs>
        <w:jc w:val="center"/>
        <w:rPr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709"/>
        <w:gridCol w:w="4111"/>
        <w:gridCol w:w="1843"/>
        <w:gridCol w:w="3686"/>
      </w:tblGrid>
      <w:tr w:rsidR="005856EF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5856EF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Информирование сотрудников МБОУ Ленинская СОШ о концепции проведения месячника о правильном питании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01.04.2017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5856EF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Школьный этап областного конкурса на лучшую методику программы «Разговор о правильном питании»</w:t>
            </w:r>
            <w:r w:rsidR="00111811" w:rsidRPr="00111811">
              <w:rPr>
                <w:lang w:eastAsia="en-US"/>
              </w:rPr>
              <w:t xml:space="preserve"> (Приложение № 3)</w:t>
            </w:r>
            <w:r w:rsidRPr="00111811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17.04.2017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5856EF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Школьный этап областного конкурса на детскую работу в рамках программы «Разговор о правильном питании» (Положение в приложении № 5).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16.04.2017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EF" w:rsidRPr="00111811" w:rsidRDefault="005856EF" w:rsidP="005856EF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Отбор  работ на областной конкурс на лучшую семейную фотографию в рамках программы «Разговор о правильном питании» (Положение в приложении № 4).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18.04.2017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1118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Проведение конкурса: рисунков, поделок «Правильное питание»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23.04.2017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1118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Выставки «Кулинарные традиции в семье»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24.04.2017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1118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Организация и проведение цикла бесед с учащимися 1-11 классов по пропаганде здорового питания: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-«Всё ли полезно, что вкусно?»;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-«Что такое режим питания?»;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-«Где живут витамины?»;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-«История разных продуктов»;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-«Основные правила рационального питания»;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-«Питание в особых условиях: соревнования, экзамены, творческие и интеллектуальные конкурсы»;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-«Вредность продуктов быстрого приготовления»;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-«Диеты, лечебное питание и голодание»;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-«Болезни неправильного питания».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24.04.2017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Организация и проведение тематических родительских собраний: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-«Принципы здорового питания»;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-«Взаимосвязь правильного организованного питания с учебной </w:t>
            </w:r>
            <w:r w:rsidRPr="00111811">
              <w:rPr>
                <w:lang w:eastAsia="en-US"/>
              </w:rPr>
              <w:lastRenderedPageBreak/>
              <w:t>деятельностью детей»;</w:t>
            </w:r>
          </w:p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-«Правильное питание-залог здоровья школьника».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lastRenderedPageBreak/>
              <w:t>до 22.04.2017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 xml:space="preserve">Проведение выставок-продаж кулинарных изделий.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23.04.2017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rPr>
          <w:trHeight w:val="1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Организация проектно-исследовательской деятельности учащихся «Здоровое  питание – забота о здоровье школьника».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до 24.04.2017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Освещение на сайте рубрики «Решаем проблемы правильного питания»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В течение апреля 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  <w:tr w:rsidR="00111811" w:rsidRPr="00111811" w:rsidTr="005856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jc w:val="left"/>
              <w:rPr>
                <w:lang w:eastAsia="en-US"/>
              </w:rPr>
            </w:pPr>
            <w:r w:rsidRPr="00111811">
              <w:rPr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Предоставление отчетных материалов для размещения на официальном сайте Отдела образования Администрации Весёловского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В течение апреля 2017 (каждый четверг месяца)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11" w:rsidRPr="00111811" w:rsidRDefault="00111811" w:rsidP="00111811">
            <w:pPr>
              <w:tabs>
                <w:tab w:val="left" w:pos="5245"/>
              </w:tabs>
              <w:ind w:firstLine="0"/>
              <w:rPr>
                <w:lang w:eastAsia="en-US"/>
              </w:rPr>
            </w:pPr>
            <w:r w:rsidRPr="00111811">
              <w:rPr>
                <w:lang w:eastAsia="en-US"/>
              </w:rPr>
              <w:t>Администрация МБОУ Ленинская СОШ</w:t>
            </w:r>
          </w:p>
        </w:tc>
      </w:tr>
    </w:tbl>
    <w:p w:rsidR="005856EF" w:rsidRDefault="005856EF" w:rsidP="005856EF">
      <w:pPr>
        <w:tabs>
          <w:tab w:val="left" w:pos="5245"/>
        </w:tabs>
      </w:pPr>
    </w:p>
    <w:sectPr w:rsidR="005856EF" w:rsidSect="00F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2B"/>
    <w:rsid w:val="0009622B"/>
    <w:rsid w:val="00111811"/>
    <w:rsid w:val="00304D8B"/>
    <w:rsid w:val="005024A0"/>
    <w:rsid w:val="005856EF"/>
    <w:rsid w:val="007667EF"/>
    <w:rsid w:val="008143D9"/>
    <w:rsid w:val="00C96041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6EF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123</cp:lastModifiedBy>
  <cp:revision>5</cp:revision>
  <cp:lastPrinted>2017-04-04T07:10:00Z</cp:lastPrinted>
  <dcterms:created xsi:type="dcterms:W3CDTF">2017-04-04T06:17:00Z</dcterms:created>
  <dcterms:modified xsi:type="dcterms:W3CDTF">2017-04-04T07:11:00Z</dcterms:modified>
</cp:coreProperties>
</file>