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4" w:rsidRPr="002827B4" w:rsidRDefault="002827B4" w:rsidP="002827B4">
      <w:pPr>
        <w:pStyle w:val="a3"/>
        <w:jc w:val="center"/>
        <w:rPr>
          <w:rFonts w:ascii="Times New Roman" w:hAnsi="Times New Roman" w:cs="Times New Roman"/>
          <w:b/>
        </w:rPr>
      </w:pPr>
      <w:r w:rsidRPr="002827B4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организации и проведени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педагогического совета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семинара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90356" w:rsidRPr="002827B4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М.Л. Скуратовская,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направления подготовки «Специальное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</w:t>
      </w:r>
      <w:proofErr w:type="spell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Дорохина</w:t>
      </w:r>
      <w:proofErr w:type="spellEnd"/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инклюзивного</w:t>
      </w:r>
    </w:p>
    <w:p w:rsidR="002827B4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="002827B4"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</w:t>
      </w:r>
      <w:proofErr w:type="spellEnd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 48»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90356" w:rsidRPr="00E90356" w:rsidRDefault="00E90356" w:rsidP="00E9035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7B4" w:rsidRPr="002827B4" w:rsidRDefault="00E90356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2827B4" w:rsidRPr="002827B4" w:rsidRDefault="002827B4">
      <w:pPr>
        <w:rPr>
          <w:rFonts w:ascii="Times New Roman" w:hAnsi="Times New Roman" w:cs="Times New Roman"/>
        </w:rPr>
      </w:pPr>
    </w:p>
    <w:p w:rsidR="002827B4" w:rsidRPr="002827B4" w:rsidRDefault="002827B4"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 w:rsidRPr="002827B4">
        <w:rPr>
          <w:rFonts w:ascii="Times New Roman" w:hAnsi="Times New Roman" w:cs="Times New Roman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</w:p>
    <w:p w:rsidR="002827B4" w:rsidRPr="002827B4" w:rsidRDefault="002827B4" w:rsidP="0028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</w:t>
      </w:r>
      <w:r w:rsidRPr="002827B4"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 w:cs="Times New Roman"/>
          <w:sz w:val="24"/>
          <w:szCs w:val="24"/>
        </w:rPr>
        <w:t>(Конституция,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законы,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кодексы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семейный,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гражданский и др.);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 w:cs="Times New Roman"/>
          <w:sz w:val="24"/>
          <w:szCs w:val="24"/>
        </w:rPr>
        <w:t>(постановления,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распоряжения);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 w:cs="Times New Roman"/>
          <w:sz w:val="24"/>
          <w:szCs w:val="24"/>
        </w:rPr>
        <w:t>от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10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декабря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1948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года,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ставшая основой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о правах умственно отсталых лиц </w:t>
      </w:r>
      <w:r w:rsidRPr="002827B4">
        <w:rPr>
          <w:rFonts w:ascii="Times New Roman" w:hAnsi="Times New Roman" w:cs="Times New Roman"/>
          <w:sz w:val="24"/>
          <w:szCs w:val="24"/>
        </w:rPr>
        <w:t>(утверждена Резолюцией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2856 (XXVI)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Генеральной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Ассамблеи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Ассамблеи ООН 09.12.1975 года.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Всемирной программы</w:t>
      </w:r>
      <w:bookmarkStart w:id="0" w:name="page5"/>
      <w:bookmarkEnd w:id="0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действий в отношении инвалидов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Международно-правовые документы по правам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Саламанкская</w:t>
      </w:r>
      <w:proofErr w:type="spell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декларация»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«Рамки действий по образованию лиц с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особыми потребностями»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в которых правительства всех стран призывают: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827B4" w:rsidRPr="002827B4" w:rsidRDefault="002827B4" w:rsidP="002827B4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национальном, региональном и международном уровнях.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целью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(принята резолюцией 61/106 Генеральной Ассамблеи от 13 декабря 2006 года). В статье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«Государства-участники признают право инвалидов на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27B4" w:rsidRPr="002827B4" w:rsidRDefault="002827B4" w:rsidP="002827B4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соответствии с Конвенцией,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образование должно быть направлено на: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инвалидам возможности эффективно участвовать в жизни свободного общества;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 w:rsidRPr="002827B4"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 w:rsidR="002827B4" w:rsidRPr="002827B4" w:rsidRDefault="002827B4" w:rsidP="002827B4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 w:cs="Times New Roman"/>
          <w:sz w:val="24"/>
          <w:szCs w:val="24"/>
        </w:rPr>
        <w:t>провозглашает право каждого на образование.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 w:cs="Times New Roman"/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rFonts w:ascii="Times New Roman" w:hAnsi="Times New Roman" w:cs="Times New Roman"/>
          <w:sz w:val="24"/>
          <w:szCs w:val="24"/>
        </w:rPr>
        <w:t>. Закон регулирует вопросы образования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лиц с ограниченными возможностями и содержит ряд статей, закрепляющих право детей с ограниченными возможностями здоровья, в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>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 w:cs="Times New Roman"/>
          <w:sz w:val="24"/>
          <w:szCs w:val="24"/>
        </w:rPr>
        <w:t>также устанавливает гарантии получения образования детьми с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лицо,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которое имеет нарушение здоровья со стойким расстройством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полная или частичная утрата лицом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инвалидности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 лицам в возрасте до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лет устанавливается категория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2" w:name="page9"/>
      <w:bookmarkEnd w:id="2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ребенка-инвалида. Это дополнительно было подчеркнуто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Статьей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Закона РФ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«Об основных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 w:rsidRPr="002827B4"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 w:cs="Times New Roman"/>
          <w:bCs/>
          <w:sz w:val="24"/>
          <w:szCs w:val="24"/>
        </w:rPr>
        <w:t xml:space="preserve">«Индивидуальная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bCs/>
          <w:sz w:val="24"/>
          <w:szCs w:val="24"/>
        </w:rPr>
        <w:t xml:space="preserve"> инвалида»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>. Программа направлена на: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государственной системы медико-социальной экспертизы;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827B4" w:rsidRPr="002827B4" w:rsidRDefault="002827B4" w:rsidP="002827B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3" w:name="page13"/>
      <w:bookmarkEnd w:id="3"/>
      <w:r w:rsidRPr="002827B4"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2827B4">
        <w:rPr>
          <w:rFonts w:ascii="Times New Roman" w:hAnsi="Times New Roman" w:cs="Times New Roman"/>
          <w:b/>
          <w:sz w:val="24"/>
          <w:szCs w:val="24"/>
        </w:rPr>
        <w:t xml:space="preserve"> России ИР-535/07 от 07.06.2013 года </w:t>
      </w:r>
      <w:hyperlink r:id="rId8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(коррекционных) образовательных учреждений, с учетом того, что для части детей целесообразно будет обучение в этих учреждениях. </w:t>
      </w:r>
    </w:p>
    <w:p w:rsidR="002827B4" w:rsidRPr="002827B4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0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</w:t>
        </w:r>
        <w:r w:rsidRPr="002827B4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федерального </w:t>
        </w:r>
        <w:proofErr w:type="spellStart"/>
        <w:r w:rsidRPr="002827B4">
          <w:rPr>
            <w:rFonts w:ascii="Times New Roman" w:hAnsi="Times New Roman" w:cs="Times New Roman"/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rPr>
          <w:b/>
          <w:bCs/>
        </w:rPr>
        <w:t xml:space="preserve"> </w:t>
      </w: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 w:rsidRPr="002827B4">
        <w:rPr>
          <w:b/>
          <w:bCs/>
          <w:i/>
          <w:iCs/>
        </w:rPr>
        <w:t xml:space="preserve">психолого-медико-педагогические комиссии. </w:t>
      </w:r>
      <w:r w:rsidRPr="002827B4">
        <w:t>Законодательную основу их деятельности составляют ст.</w:t>
      </w:r>
      <w:r w:rsidRPr="002827B4">
        <w:rPr>
          <w:b/>
          <w:bCs/>
          <w:i/>
          <w:iCs/>
        </w:rPr>
        <w:t xml:space="preserve"> </w:t>
      </w:r>
      <w:r w:rsidRPr="002827B4">
        <w:t xml:space="preserve">42 Закона ФЗ "Об образовании в РФ", </w:t>
      </w:r>
      <w:r w:rsidRPr="002827B4">
        <w:rPr>
          <w:rFonts w:eastAsiaTheme="minorHAnsi"/>
          <w:b/>
          <w:bCs/>
          <w:lang w:eastAsia="en-US"/>
        </w:rPr>
        <w:t>Положения о психолого-медико-педа</w:t>
      </w:r>
      <w:r w:rsidRPr="002827B4">
        <w:rPr>
          <w:b/>
          <w:bCs/>
        </w:rPr>
        <w:t xml:space="preserve">гогической комиссии </w:t>
      </w:r>
      <w:r w:rsidRPr="002827B4">
        <w:rPr>
          <w:bCs/>
        </w:rPr>
        <w:t>(п</w:t>
      </w:r>
      <w:r w:rsidRPr="002827B4">
        <w:rPr>
          <w:rFonts w:eastAsiaTheme="minorHAnsi"/>
          <w:bCs/>
          <w:lang w:eastAsia="en-US"/>
        </w:rPr>
        <w:t>риказ Министерства образования и науки Российской Федерации (</w:t>
      </w:r>
      <w:proofErr w:type="spellStart"/>
      <w:r w:rsidRPr="002827B4">
        <w:rPr>
          <w:rFonts w:eastAsiaTheme="minorHAnsi"/>
          <w:bCs/>
          <w:lang w:eastAsia="en-US"/>
        </w:rPr>
        <w:t>Минобрнауки</w:t>
      </w:r>
      <w:proofErr w:type="spellEnd"/>
      <w:r w:rsidRPr="002827B4">
        <w:rPr>
          <w:rFonts w:eastAsiaTheme="minorHAnsi"/>
          <w:bCs/>
          <w:lang w:eastAsia="en-US"/>
        </w:rPr>
        <w:t xml:space="preserve"> России) от 20 сентября 2013 г. N 1082</w:t>
      </w:r>
      <w:r w:rsidRPr="002827B4">
        <w:rPr>
          <w:bCs/>
        </w:rPr>
        <w:t xml:space="preserve">). В соответствии с данным приказом </w:t>
      </w:r>
      <w:r w:rsidRPr="002827B4">
        <w:rPr>
          <w:rFonts w:eastAsiaTheme="minorHAnsi"/>
          <w:b/>
          <w:bCs/>
          <w:lang w:eastAsia="en-US"/>
        </w:rPr>
        <w:t xml:space="preserve"> </w:t>
      </w:r>
      <w:r w:rsidRPr="002827B4">
        <w:rPr>
          <w:bCs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r w:rsidRPr="002827B4">
        <w:t>Основными направлениями деятельности комиссии являются: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д) осуществление учета данных о детях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поведением, проживающих на территории деятельности комиссии;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1" w:history="1">
        <w:r w:rsidRPr="0028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</w:t>
        </w:r>
      </w:hyperlink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ограниченными возможностями здоровья. В пункте 32 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</w:t>
      </w:r>
      <w:proofErr w:type="spellStart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30 августа 2013 года № 1015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4"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90356" w:rsidRPr="000356B4" w:rsidRDefault="00E90356" w:rsidP="000356B4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27B4" w:rsidRPr="00E90356" w:rsidRDefault="002827B4" w:rsidP="002827B4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 w:rsidR="000356B4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 w:rsidR="000356B4"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обучения, воспитания и психолого-педагогического сопровождения обучающихся с ОВЗ, проведение разъяснительной работы с обучающимися и их родителями.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воспитания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</w:t>
      </w:r>
      <w:proofErr w:type="spellStart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абилитации</w:t>
      </w:r>
      <w:proofErr w:type="spellEnd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инвалида (ИПРА). АООП разрабатываются для следующих категорий учащихся:  </w:t>
      </w:r>
      <w:r w:rsidRPr="00E90356">
        <w:rPr>
          <w:rFonts w:ascii="Times New Roman" w:hAnsi="Times New Roman" w:cs="Times New Roman"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разрабатываются образовательной организацией самостоятельно на основе требований ФГОС ОВЗ и ФГОС УО и в соответствии с примерными АООП. Примерные адаптированные образовательные программы  для обучающихся с ОВЗ в соответствии с ФГОС НОО ОВЗ и ФГОС ОУО размещены на электронном ресурсе: 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fgosreestr</w:t>
      </w:r>
      <w:proofErr w:type="spellEnd"/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Руководствуясь нормами законодательства об образовании при разработке АООП для обучающихся с ОВЗ в общеобразовательной организации необходимо учитывать: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2827B4" w:rsidRPr="002827B4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B4" w:rsidRDefault="002827B4" w:rsidP="002827B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0356B4" w:rsidRPr="000356B4" w:rsidRDefault="000356B4" w:rsidP="000356B4"/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 w:rsidR="000356B4"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 w:cs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предназначен для детей, которые к моменту поступления в школу не достигают уровня развития, сопоставимого с возрастной нормой.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</w:t>
      </w:r>
      <w:r w:rsidRPr="00E903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рассчитан на детей с лёгкой умственной отсталостью.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2827B4" w:rsidRPr="00E90356" w:rsidRDefault="002827B4" w:rsidP="002827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Определение варианта АООП для обучающегося с ОВЗ осуществляется в соответствии с рекомендациями ПМПК по </w:t>
      </w:r>
      <w:proofErr w:type="spellStart"/>
      <w:r w:rsidRPr="00E90356">
        <w:t>разультатам</w:t>
      </w:r>
      <w:proofErr w:type="spellEnd"/>
      <w:r w:rsidRPr="00E90356">
        <w:t xml:space="preserve"> комплексного обследования уч-ся. А в случае наличия у него ИПРА – с учётом её требований и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Обязательная часть АООП для 1 и 2 вариантов составляет 80%, а вариативная, создаваемая участниками образовательного процессе – 20 %. Для 3 варианта АООП обязательная часть равняется 70 %, а вариативная – 30 %. Для 4 варианта АООП соответственно 60% и 40 %.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Структурно АООП состоит из 3-х разделов: целевого, содержательного и организационного.</w:t>
      </w:r>
    </w:p>
    <w:p w:rsidR="002827B4" w:rsidRPr="00E90356" w:rsidRDefault="002827B4" w:rsidP="002827B4">
      <w:pPr>
        <w:pStyle w:val="Default"/>
        <w:ind w:firstLine="709"/>
        <w:jc w:val="both"/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E9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раскрывать: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цели реализации АООП, конкретизированные в соответствии с требованиями соответствующего  Стандарта к результатам освоения обучающимися с ОВЗ 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психолого-педагогическую характеристику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описание структуры и общую характеристику СИПР обучающихся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дифференцированный и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</w:rPr>
      </w:pPr>
      <w:proofErr w:type="spellStart"/>
      <w:r w:rsidRPr="00E90356">
        <w:rPr>
          <w:i/>
          <w:kern w:val="28"/>
        </w:rPr>
        <w:t>Деятельностный</w:t>
      </w:r>
      <w:proofErr w:type="spellEnd"/>
      <w:r w:rsidRPr="00E90356">
        <w:rPr>
          <w:i/>
          <w:kern w:val="28"/>
        </w:rPr>
        <w:t xml:space="preserve"> подход</w:t>
      </w:r>
      <w:r w:rsidRPr="00E90356">
        <w:rPr>
          <w:kern w:val="28"/>
        </w:rPr>
        <w:t xml:space="preserve"> строится на признании того, что развитие личности обучающихся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E90356">
        <w:rPr>
          <w:kern w:val="28"/>
        </w:rPr>
        <w:t>деятельностного</w:t>
      </w:r>
      <w:proofErr w:type="spellEnd"/>
      <w:r w:rsidRPr="00E90356">
        <w:rPr>
          <w:kern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0356"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обучающимися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  к результатам освоения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– развивающей области учебного плана (для всех вариантов АООП).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определении планируемых результатов следует ориентироваться на примерную АООП для данной категории обучающихся с ОВЗ.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ОВЗ планируемых результатов освоения АООП должна позволять вести оценку: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0356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обучающимися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Программу формирования универсальных (для 1 и 2 вариантов) или базовых (учебных действий, которая определяет содержание программ учебных дисциплин)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90356" w:rsidRPr="000356B4" w:rsidRDefault="002827B4" w:rsidP="000356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универсальных (базовых) учебных действий у обучающихся с ОВЗ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2827B4" w:rsidRPr="00E90356" w:rsidRDefault="002827B4" w:rsidP="002827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универсальных (базовых) учебных действий у обучающихся с ОВЗ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требований к результатам освоения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-требований к личностным,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и программы формирования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Письмом </w:t>
      </w:r>
      <w:proofErr w:type="spellStart"/>
      <w:r w:rsidRPr="00E90356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духовно-нравственного развития (или нравственного развития) обучающихся с ОВЗ</w:t>
      </w:r>
    </w:p>
    <w:p w:rsidR="002827B4" w:rsidRPr="00E90356" w:rsidRDefault="002827B4" w:rsidP="002827B4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 позволяющих обучающемуся осваивать и на практике использовать полученные знания;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Программа духовно-нравственного (нравственного) развития 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в ходе учебной, внеурочной и внешкольной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 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возможность освоения обучающимися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r w:rsidRPr="00E90356">
        <w:rPr>
          <w:rFonts w:ascii="Times New Roman" w:hAnsi="Times New Roman" w:cs="Times New Roman"/>
          <w:sz w:val="24"/>
          <w:szCs w:val="24"/>
        </w:rPr>
        <w:t>обучающимися с ОВЗ с учетом их особых образовательных потребностей.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коррекционные курсы, что позволяет обучающимся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взаимодействие с семьей (законными представителями)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При возникновении трудностей в освоении обучающимися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консилиума(при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</w:t>
      </w:r>
      <w:r w:rsidRPr="00E90356">
        <w:lastRenderedPageBreak/>
        <w:t xml:space="preserve">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>, отводимого на внеурочную деятельность, за установленные года обучения по данному варианту АООП.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содержание курса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90356" w:rsidRP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Структура СИПР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3) характеристику, включающую оценку развития обучающегося на момент составления программы и определяющую приоритетные направления воспитания 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обучения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11).систему оценки результатов освоения обучающимся СИПР, обозначенных в ФГОС ОУО.</w:t>
      </w: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консультации, семинары, тренинги, занятия, беседы, собрания, домашнее </w:t>
      </w:r>
      <w:proofErr w:type="spellStart"/>
      <w:r w:rsidRPr="00E90356">
        <w:rPr>
          <w:rFonts w:ascii="Times New Roman" w:hAnsi="Times New Roman" w:cs="Times New Roman"/>
          <w:i/>
          <w:sz w:val="24"/>
          <w:szCs w:val="24"/>
        </w:rPr>
        <w:t>визитирование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на: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обучающемуся в семье и в организации;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  <w:r w:rsidRPr="002827B4">
        <w:rPr>
          <w:rFonts w:ascii="Times New Roman" w:hAnsi="Times New Roman" w:cs="Times New Roman"/>
          <w:b/>
          <w:sz w:val="28"/>
          <w:szCs w:val="28"/>
        </w:rPr>
        <w:t>АООП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разрабатывается: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требований СанПиН 2.4.2.3286-15 (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 учетом установленного соответствующими вариантами ФГОС ОВЗ, ФГОС ОУО общего объема нагрузки и максимального объема аудиторной нагрузки обучающихся с ОВЗ.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>учебному плану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обязательно 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Соотношение частей Учебного плана установлено дифференцировано в каждом варианте АООП соответствующих Стандартов.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этнокультурные(история и культура родного края; занимательная информатика; компьютерная грамотность и другие);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02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lastRenderedPageBreak/>
        <w:t>продолжительность учебного года, ч</w:t>
      </w: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 w:cs="Times New Roman"/>
          <w:bCs/>
          <w:sz w:val="24"/>
          <w:szCs w:val="24"/>
        </w:rPr>
        <w:t>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t>Оценочные материалы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2827B4" w:rsidRPr="00DB7502" w:rsidRDefault="002827B4" w:rsidP="002827B4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0356B4" w:rsidRPr="002827B4" w:rsidRDefault="000356B4" w:rsidP="002827B4">
      <w:pPr>
        <w:pStyle w:val="Default"/>
        <w:ind w:firstLine="709"/>
        <w:jc w:val="both"/>
        <w:rPr>
          <w:b/>
          <w:sz w:val="28"/>
          <w:szCs w:val="28"/>
        </w:rPr>
      </w:pPr>
      <w:bookmarkStart w:id="4" w:name="_GoBack"/>
      <w:bookmarkEnd w:id="4"/>
    </w:p>
    <w:p w:rsidR="002827B4" w:rsidRP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lastRenderedPageBreak/>
        <w:t>Алгоритм работы при подготовке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1. Выявление отклонений в развитии обучающегося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2827B4" w:rsidRPr="00DB7502" w:rsidRDefault="002827B4" w:rsidP="002827B4">
      <w:pPr>
        <w:pStyle w:val="Default"/>
        <w:jc w:val="both"/>
      </w:pPr>
      <w:r w:rsidRPr="00DB7502"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>2.2. Направление обучающегося на обследование 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3. Проведение комплексного психолого-медико-педагогического обследования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определению: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специальных условий для получения образования( в </w:t>
      </w:r>
      <w:proofErr w:type="spell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прохождения государственной итоговой аттестации и т.д.).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обучающихся заключения ПМПК </w:t>
      </w:r>
      <w:r w:rsidRPr="00DB7502">
        <w:rPr>
          <w:u w:val="single"/>
        </w:rPr>
        <w:t>в общеобразовательную организацию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2827B4" w:rsidRPr="00DB7502" w:rsidRDefault="002827B4" w:rsidP="002827B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DB7502">
        <w:rPr>
          <w:rFonts w:eastAsia="Times New Roman"/>
          <w:lang w:eastAsia="ru-RU"/>
        </w:rPr>
        <w:t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обучающихся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особые образовательные потребности обучающегося с ОВЗ на основании рекомендаций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В спорных случаях определения варианта АООП для обучающегося с ОВЗ 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>Разработка соответствующей АОО</w:t>
      </w:r>
      <w:r w:rsidRPr="00DB7502">
        <w:t>П для обучающегося с ОВЗ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- предметники, специалисты (</w:t>
      </w:r>
      <w:r w:rsidRPr="00DB7502"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</w:t>
      </w: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r w:rsidRPr="00DB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9. Реализация соответствующей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9.1. Организация  образовательной деятельности по соответствующей АООП с соблюдением всех требований законодательства об образовании.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АООП,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возникает из – за позиции семьи,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</w:t>
      </w:r>
      <w:proofErr w:type="spell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педагогический анализ, описать поведение родителей, меры, предпринятые общеобразовательной организацией.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 w:rsidR="00DB7502"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 w:rsidR="00DB7502"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нормативному.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обучающимися с ОВЗ, при необходимости  внесение дополнений, корректив в рабочие программы учебных предметов,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обучения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обучение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Обучение обучающегося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педагога-</w:t>
      </w:r>
      <w:proofErr w:type="spellStart"/>
      <w:r w:rsidRPr="00DB7502">
        <w:t>тьютора</w:t>
      </w:r>
      <w:proofErr w:type="spellEnd"/>
      <w:r w:rsidRPr="00DB7502">
        <w:t xml:space="preserve">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lastRenderedPageBreak/>
        <w:t xml:space="preserve">            подготовки педагогов основного образования к работе с обучающимися с ОВЗ,         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могут проводится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которые проводятся по расписанию уроков технологии в других классах общеобразовательной организации. Обучающийся с ОВЗ приходит на урок технологии в другой класс и выполняет индивидуальные задания в соответствии со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обучающихся с ОВЗ. </w:t>
      </w:r>
    </w:p>
    <w:p w:rsidR="002827B4" w:rsidRPr="002827B4" w:rsidRDefault="002827B4" w:rsidP="002827B4">
      <w:pPr>
        <w:pStyle w:val="1"/>
        <w:rPr>
          <w:rFonts w:ascii="Times New Roman" w:hAnsi="Times New Roman"/>
        </w:rPr>
      </w:pPr>
    </w:p>
    <w:p w:rsidR="002827B4" w:rsidRPr="002827B4" w:rsidRDefault="002827B4" w:rsidP="002827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инклюзивное образование - инклюзивное образование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ИПРА  - 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инвалида;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отсталостью(интеллектуальными нарушениями), дети - инвалиды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ПМПК – психолого-медико-педагогическая комиссия;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– психолого-медико-педагогический консилиум;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РАС  – расстройства  аутистического спектра;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ТНР – тяжелые нарушения речи;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НОО ОВЗ, Стандарт –  федеральный государственный образовательный стандарт начального общего образования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ОУО, Стандарт – 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СОО–  федеральный государственный образовательный стандарт среднего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 w:rsidR="002827B4" w:rsidRPr="002827B4" w:rsidRDefault="002827B4" w:rsidP="002827B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3946A5" w:rsidRPr="002827B4" w:rsidRDefault="003946A5">
      <w:pPr>
        <w:rPr>
          <w:rFonts w:ascii="Times New Roman" w:hAnsi="Times New Roman" w:cs="Times New Roman"/>
        </w:rPr>
      </w:pPr>
    </w:p>
    <w:sectPr w:rsidR="003946A5" w:rsidRPr="002827B4" w:rsidSect="002827B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FF" w:rsidRDefault="00C009FF" w:rsidP="002827B4">
      <w:r>
        <w:separator/>
      </w:r>
    </w:p>
  </w:endnote>
  <w:endnote w:type="continuationSeparator" w:id="0">
    <w:p w:rsidR="00C009FF" w:rsidRDefault="00C009FF" w:rsidP="002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04"/>
      <w:docPartObj>
        <w:docPartGallery w:val="Page Numbers (Bottom of Page)"/>
        <w:docPartUnique/>
      </w:docPartObj>
    </w:sdtPr>
    <w:sdtEndPr/>
    <w:sdtContent>
      <w:p w:rsidR="002827B4" w:rsidRDefault="000356B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27B4" w:rsidRDefault="002827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FF" w:rsidRDefault="00C009FF" w:rsidP="002827B4">
      <w:r>
        <w:separator/>
      </w:r>
    </w:p>
  </w:footnote>
  <w:footnote w:type="continuationSeparator" w:id="0">
    <w:p w:rsidR="00C009FF" w:rsidRDefault="00C009FF" w:rsidP="0028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B4"/>
    <w:rsid w:val="000356B4"/>
    <w:rsid w:val="002827B4"/>
    <w:rsid w:val="003946A5"/>
    <w:rsid w:val="007E45DB"/>
    <w:rsid w:val="00C009FF"/>
    <w:rsid w:val="00DB7502"/>
    <w:rsid w:val="00E90356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" TargetMode="External"/><Relationship Id="rId13" Type="http://schemas.openxmlformats.org/officeDocument/2006/relationships/hyperlink" Target="consultantplus://offline/ref=500EBBB64B688CD321FE24BA35F667CF071155E49A4171B68C06BA2050A183D414AD228529EFA5q84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0EBBB64B688CD321FE24BA35F667CF0F1150E79B492CBC845FB62257AEDCC313E42E8429EFA588q14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pandia.ru%2Ftext%2Fcategory%2Frazvitie_rebenka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Семыкина Наталья Анатольевна</cp:lastModifiedBy>
  <cp:revision>2</cp:revision>
  <dcterms:created xsi:type="dcterms:W3CDTF">2016-05-19T03:37:00Z</dcterms:created>
  <dcterms:modified xsi:type="dcterms:W3CDTF">2016-06-15T16:31:00Z</dcterms:modified>
</cp:coreProperties>
</file>