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42" w:rsidRPr="00FA0069" w:rsidRDefault="00FF4842" w:rsidP="00FF4842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</w:rPr>
      </w:pPr>
      <w:bookmarkStart w:id="0" w:name="_GoBack"/>
      <w:r w:rsidRPr="00FA0069">
        <w:rPr>
          <w:bCs/>
          <w:color w:val="000000"/>
        </w:rPr>
        <w:t xml:space="preserve">АНАЛИТИЧЕСКАЯ СПРАВКА </w:t>
      </w:r>
    </w:p>
    <w:p w:rsidR="00FF4842" w:rsidRPr="00FA0069" w:rsidRDefault="00FF4842" w:rsidP="00FF4842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</w:rPr>
      </w:pPr>
      <w:r w:rsidRPr="00FA0069">
        <w:rPr>
          <w:bCs/>
          <w:color w:val="000000"/>
        </w:rPr>
        <w:t xml:space="preserve">по результатам мониторинга качества дошкольного образования </w:t>
      </w:r>
    </w:p>
    <w:p w:rsidR="00431637" w:rsidRPr="00431637" w:rsidRDefault="00431637" w:rsidP="00431637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  <w:szCs w:val="28"/>
        </w:rPr>
      </w:pPr>
      <w:r w:rsidRPr="00431637">
        <w:rPr>
          <w:bCs/>
          <w:color w:val="000000"/>
          <w:szCs w:val="28"/>
        </w:rPr>
        <w:t>в МБОУ Ленинская СОШ группа дошкольного образования</w:t>
      </w:r>
    </w:p>
    <w:p w:rsidR="00FF4842" w:rsidRPr="00FA0069" w:rsidRDefault="00431637" w:rsidP="00FF4842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</w:rPr>
      </w:pPr>
      <w:r w:rsidRPr="00FA0069">
        <w:rPr>
          <w:bCs/>
          <w:color w:val="000000"/>
        </w:rPr>
        <w:t xml:space="preserve"> </w:t>
      </w:r>
      <w:r w:rsidR="00FF4842" w:rsidRPr="00FA0069">
        <w:rPr>
          <w:bCs/>
          <w:color w:val="000000"/>
        </w:rPr>
        <w:t>за 2022-2023 учебный год.</w:t>
      </w:r>
    </w:p>
    <w:bookmarkEnd w:id="0"/>
    <w:p w:rsidR="00FF4842" w:rsidRPr="00FA0069" w:rsidRDefault="00FF4842" w:rsidP="00FF4842">
      <w:pPr>
        <w:pStyle w:val="a5"/>
        <w:shd w:val="clear" w:color="auto" w:fill="FFFFFF"/>
        <w:spacing w:before="0" w:beforeAutospacing="0" w:after="0" w:afterAutospacing="0"/>
        <w:ind w:firstLine="680"/>
        <w:jc w:val="center"/>
        <w:rPr>
          <w:b/>
          <w:bCs/>
          <w:color w:val="000000"/>
        </w:rPr>
      </w:pPr>
    </w:p>
    <w:p w:rsidR="00FF4842" w:rsidRPr="00FA0069" w:rsidRDefault="00FF4842" w:rsidP="00FF4842">
      <w:pPr>
        <w:pStyle w:val="a5"/>
        <w:shd w:val="clear" w:color="auto" w:fill="FFFFFF"/>
        <w:spacing w:before="0" w:beforeAutospacing="0" w:after="0" w:afterAutospacing="0"/>
        <w:ind w:firstLine="680"/>
        <w:rPr>
          <w:b/>
          <w:bCs/>
          <w:color w:val="000000"/>
        </w:rPr>
      </w:pPr>
    </w:p>
    <w:p w:rsidR="00FF4842" w:rsidRPr="00FA0069" w:rsidRDefault="00FF4842" w:rsidP="00FF4842">
      <w:pPr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организации.</w:t>
      </w:r>
    </w:p>
    <w:p w:rsidR="00FF4842" w:rsidRPr="00FA0069" w:rsidRDefault="00FF4842" w:rsidP="00FF4842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color w:val="000000"/>
          <w:sz w:val="24"/>
          <w:szCs w:val="24"/>
        </w:rPr>
        <w:t>Качество образовательных программ дошкольного образования.</w:t>
      </w:r>
    </w:p>
    <w:p w:rsidR="00431637" w:rsidRDefault="00FF4842" w:rsidP="00FF4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431637" w:rsidRPr="00431637">
        <w:rPr>
          <w:rFonts w:ascii="Times New Roman" w:hAnsi="Times New Roman" w:cs="Times New Roman"/>
          <w:sz w:val="24"/>
          <w:szCs w:val="24"/>
        </w:rPr>
        <w:t>В МБОУ Ленинская СОШ имеется  основная  образовательная программа  дошкольного  образования,  разработанная  и  утвержденная  в  школе, размещенная  на  сайте  МБОУ  Ленинская СОШ</w:t>
      </w:r>
      <w:r w:rsidR="00431637">
        <w:rPr>
          <w:rFonts w:ascii="Times New Roman" w:hAnsi="Times New Roman" w:cs="Times New Roman"/>
          <w:sz w:val="24"/>
          <w:szCs w:val="24"/>
        </w:rPr>
        <w:t>.</w:t>
      </w:r>
    </w:p>
    <w:p w:rsidR="00431637" w:rsidRPr="00431637" w:rsidRDefault="00431637" w:rsidP="0043163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31637">
        <w:rPr>
          <w:rFonts w:ascii="Times New Roman" w:hAnsi="Times New Roman" w:cs="Times New Roman"/>
          <w:color w:val="000000"/>
          <w:szCs w:val="24"/>
        </w:rPr>
        <w:t xml:space="preserve"> </w:t>
      </w:r>
      <w:r w:rsidR="00FF4842" w:rsidRPr="00FA006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431637">
        <w:rPr>
          <w:rFonts w:ascii="Times New Roman" w:hAnsi="Times New Roman" w:cs="Times New Roman"/>
          <w:color w:val="000000"/>
          <w:sz w:val="24"/>
          <w:szCs w:val="28"/>
        </w:rPr>
        <w:t>ООП ДО ГДО</w:t>
      </w:r>
      <w:r w:rsidRPr="00431637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431637">
        <w:rPr>
          <w:rFonts w:ascii="Times New Roman" w:hAnsi="Times New Roman" w:cs="Times New Roman"/>
          <w:color w:val="000000"/>
          <w:sz w:val="24"/>
          <w:szCs w:val="28"/>
        </w:rPr>
        <w:t>требованиям ФГОС ДО к структуре и содержанию образовательных программ дошкольного образования.</w:t>
      </w:r>
    </w:p>
    <w:p w:rsidR="00431637" w:rsidRPr="00431637" w:rsidRDefault="00431637" w:rsidP="00431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37">
        <w:rPr>
          <w:rFonts w:ascii="Times New Roman" w:hAnsi="Times New Roman" w:cs="Times New Roman"/>
          <w:sz w:val="24"/>
          <w:szCs w:val="24"/>
        </w:rPr>
        <w:t>В программу включены целевой, содержательный, организационный 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отношений.</w:t>
      </w:r>
    </w:p>
    <w:p w:rsidR="00431637" w:rsidRPr="00431637" w:rsidRDefault="00FF4842" w:rsidP="0043163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FA0069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637" w:rsidRPr="00431637">
        <w:rPr>
          <w:rFonts w:ascii="Times New Roman" w:hAnsi="Times New Roman" w:cs="Times New Roman"/>
          <w:sz w:val="24"/>
          <w:szCs w:val="28"/>
        </w:rPr>
        <w:t>В ГДО МБОУ Ленинская СОШ нет воспитанников с ОВЗ.</w:t>
      </w:r>
    </w:p>
    <w:p w:rsidR="00446FB2" w:rsidRPr="00446FB2" w:rsidRDefault="00FF4842" w:rsidP="00446FB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A0069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B2" w:rsidRPr="00446FB2">
        <w:rPr>
          <w:rFonts w:ascii="Times New Roman" w:hAnsi="Times New Roman" w:cs="Times New Roman"/>
          <w:sz w:val="24"/>
          <w:szCs w:val="28"/>
        </w:rPr>
        <w:t>Содержание образовательной программы ДО ГДО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развитие, речевое развитие, художественно-эстетическое развитие, физической разв</w:t>
      </w:r>
      <w:r w:rsidR="00446FB2">
        <w:rPr>
          <w:rFonts w:ascii="Times New Roman" w:hAnsi="Times New Roman" w:cs="Times New Roman"/>
          <w:sz w:val="24"/>
          <w:szCs w:val="28"/>
        </w:rPr>
        <w:t>итие</w:t>
      </w:r>
      <w:r w:rsidR="00446FB2" w:rsidRPr="00446FB2">
        <w:rPr>
          <w:rFonts w:ascii="Times New Roman" w:hAnsi="Times New Roman" w:cs="Times New Roman"/>
          <w:sz w:val="24"/>
          <w:szCs w:val="28"/>
        </w:rPr>
        <w:t>.</w:t>
      </w:r>
    </w:p>
    <w:p w:rsidR="00FF4842" w:rsidRPr="00771B56" w:rsidRDefault="00FF4842" w:rsidP="00FF4842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условия):</w:t>
      </w:r>
    </w:p>
    <w:p w:rsidR="00FF4842" w:rsidRPr="00446FB2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B2" w:rsidRPr="00446FB2">
        <w:rPr>
          <w:rFonts w:ascii="Times New Roman" w:hAnsi="Times New Roman" w:cs="Times New Roman"/>
          <w:sz w:val="24"/>
          <w:szCs w:val="28"/>
        </w:rPr>
        <w:t>ГДО МБОУ Ленинская СОШ обеспечена педагогическими кадрами и учебно-вспомогательным персоналом.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B2" w:rsidRPr="00446FB2">
        <w:rPr>
          <w:rFonts w:ascii="Times New Roman" w:hAnsi="Times New Roman" w:cs="Times New Roman"/>
          <w:sz w:val="24"/>
          <w:szCs w:val="28"/>
        </w:rPr>
        <w:t>В ГДО два педагога-воспитателя и два младших воспитателя.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B2">
        <w:rPr>
          <w:rFonts w:ascii="Times New Roman" w:hAnsi="Times New Roman" w:cs="Times New Roman"/>
          <w:sz w:val="24"/>
          <w:szCs w:val="24"/>
        </w:rPr>
        <w:t>У</w:t>
      </w:r>
      <w:r w:rsidRPr="00FA0069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="00446FB2">
        <w:rPr>
          <w:rFonts w:ascii="Times New Roman" w:hAnsi="Times New Roman" w:cs="Times New Roman"/>
          <w:sz w:val="24"/>
          <w:szCs w:val="24"/>
        </w:rPr>
        <w:t xml:space="preserve">нет </w:t>
      </w:r>
      <w:r w:rsidRPr="00FA0069">
        <w:rPr>
          <w:rFonts w:ascii="Times New Roman" w:hAnsi="Times New Roman" w:cs="Times New Roman"/>
          <w:sz w:val="24"/>
          <w:szCs w:val="24"/>
        </w:rPr>
        <w:t>высшего образования (по профилю деятельности).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 xml:space="preserve">Своевременность повышения квалификации педагогов и руководителя </w:t>
      </w:r>
      <w:r w:rsidR="00446FB2">
        <w:rPr>
          <w:rFonts w:ascii="Times New Roman" w:hAnsi="Times New Roman" w:cs="Times New Roman"/>
          <w:sz w:val="24"/>
          <w:szCs w:val="24"/>
        </w:rPr>
        <w:t>Г</w:t>
      </w:r>
      <w:r w:rsidRPr="00FA0069">
        <w:rPr>
          <w:rFonts w:ascii="Times New Roman" w:hAnsi="Times New Roman" w:cs="Times New Roman"/>
          <w:sz w:val="24"/>
          <w:szCs w:val="24"/>
        </w:rPr>
        <w:t>ДО</w:t>
      </w:r>
      <w:r w:rsidR="00446FB2">
        <w:rPr>
          <w:rFonts w:ascii="Times New Roman" w:hAnsi="Times New Roman" w:cs="Times New Roman"/>
          <w:sz w:val="24"/>
          <w:szCs w:val="24"/>
        </w:rPr>
        <w:t xml:space="preserve"> МБОУ Ленинская СОШ 100%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Наличие у педагогических работников первой квалификационной категории</w:t>
      </w:r>
      <w:r w:rsidR="00446FB2">
        <w:rPr>
          <w:rFonts w:ascii="Times New Roman" w:hAnsi="Times New Roman" w:cs="Times New Roman"/>
          <w:sz w:val="24"/>
          <w:szCs w:val="24"/>
        </w:rPr>
        <w:t xml:space="preserve"> – 1 педагог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FF4842" w:rsidRPr="00FA0069" w:rsidRDefault="00FF4842" w:rsidP="00FF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Наличие у педагогических работников высшей квалификационной категории</w:t>
      </w:r>
      <w:r w:rsidR="00446FB2">
        <w:rPr>
          <w:rFonts w:ascii="Times New Roman" w:hAnsi="Times New Roman" w:cs="Times New Roman"/>
          <w:sz w:val="24"/>
          <w:szCs w:val="24"/>
        </w:rPr>
        <w:t xml:space="preserve"> - нет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Нагрузка на педагогов</w:t>
      </w:r>
      <w:r w:rsidR="00446FB2">
        <w:rPr>
          <w:rFonts w:ascii="Times New Roman" w:hAnsi="Times New Roman" w:cs="Times New Roman"/>
          <w:sz w:val="24"/>
          <w:szCs w:val="24"/>
        </w:rPr>
        <w:t xml:space="preserve"> в среднем 9 воспитанников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446FB2" w:rsidRDefault="00FF4842" w:rsidP="00446FB2">
      <w:pPr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 xml:space="preserve">2.8. </w:t>
      </w:r>
      <w:r w:rsidR="00446FB2" w:rsidRPr="00446FB2">
        <w:rPr>
          <w:rFonts w:ascii="Times New Roman" w:hAnsi="Times New Roman" w:cs="Times New Roman"/>
          <w:sz w:val="24"/>
          <w:szCs w:val="28"/>
        </w:rPr>
        <w:t>Содержательная насыщенность среды - о</w:t>
      </w:r>
      <w:r w:rsidR="00446FB2" w:rsidRPr="00446FB2">
        <w:rPr>
          <w:rFonts w:ascii="Times New Roman" w:hAnsi="Times New Roman" w:cs="Times New Roman"/>
          <w:sz w:val="24"/>
          <w:szCs w:val="24"/>
        </w:rPr>
        <w:t>бразовательное пространство ГДО и разнообразие материалов, оборудования и инвентаря (в здании и на участке)  обеспечивают (в соответствии со спецификой программы):- игровую, познавательную, исследовательскую и творческую активность всех  воспитанников, экспериментирование с доступными детям материалами (в том числе с песком и водой);- двигательную активность, в том числе развитие крупной и мелкой моторики, участие в подвижных играх и соревнованиях;- эмоциональное благополучие детей во взаимодействии  с предметно-пространственным окружением;- возможность самовыражения детей.</w:t>
      </w:r>
      <w:r w:rsidR="0044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>2.</w:t>
      </w:r>
      <w:r w:rsidR="00345929" w:rsidRPr="00446FB2">
        <w:rPr>
          <w:rFonts w:ascii="Times New Roman" w:hAnsi="Times New Roman" w:cs="Times New Roman"/>
          <w:sz w:val="24"/>
          <w:szCs w:val="28"/>
        </w:rPr>
        <w:t xml:space="preserve">9. </w:t>
      </w:r>
      <w:proofErr w:type="spellStart"/>
      <w:r w:rsidR="00345929" w:rsidRPr="00446FB2">
        <w:rPr>
          <w:rFonts w:ascii="Times New Roman" w:hAnsi="Times New Roman" w:cs="Times New Roman"/>
          <w:sz w:val="24"/>
          <w:szCs w:val="28"/>
        </w:rPr>
        <w:t>Трансформируемость</w:t>
      </w:r>
      <w:proofErr w:type="spellEnd"/>
      <w:r w:rsidRPr="00446FB2">
        <w:rPr>
          <w:rFonts w:ascii="Times New Roman" w:hAnsi="Times New Roman" w:cs="Times New Roman"/>
          <w:sz w:val="24"/>
          <w:szCs w:val="28"/>
        </w:rPr>
        <w:t xml:space="preserve"> пространства - о</w:t>
      </w:r>
      <w:r w:rsidRPr="00446FB2">
        <w:rPr>
          <w:rFonts w:ascii="Times New Roman" w:hAnsi="Times New Roman" w:cs="Times New Roman"/>
          <w:sz w:val="24"/>
        </w:rPr>
        <w:t>беспечена. Существует  возможность изменений РППС в зависимости от образовательной ситуации, в том  числе от меняющихся интересов и возможностей детей.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24"/>
        </w:rPr>
      </w:pPr>
      <w:r w:rsidRPr="00446FB2">
        <w:rPr>
          <w:rFonts w:ascii="Times New Roman" w:hAnsi="Times New Roman" w:cs="Times New Roman"/>
          <w:sz w:val="24"/>
          <w:szCs w:val="28"/>
        </w:rPr>
        <w:t>2.10.Полифункциональность материалов.</w:t>
      </w:r>
      <w:r w:rsidRPr="00446FB2">
        <w:rPr>
          <w:sz w:val="28"/>
        </w:rPr>
        <w:t xml:space="preserve"> </w:t>
      </w:r>
      <w:r w:rsidRPr="00446FB2">
        <w:rPr>
          <w:rFonts w:ascii="Times New Roman" w:hAnsi="Times New Roman" w:cs="Times New Roman"/>
          <w:sz w:val="24"/>
        </w:rPr>
        <w:t>Существует возможность разнообразного  использования различных  составляющих предметной  среды (детской мебели, матов, мягких модулей, ширм т.д.).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6"/>
          <w:szCs w:val="28"/>
        </w:rPr>
      </w:pPr>
      <w:r w:rsidRPr="00446FB2">
        <w:rPr>
          <w:rFonts w:ascii="Times New Roman" w:hAnsi="Times New Roman" w:cs="Times New Roman"/>
          <w:sz w:val="24"/>
        </w:rPr>
        <w:t xml:space="preserve">В помещениях разновозрастной группы и на участке ГДО  имеются полифункциональные предметы, в том числе природные материалы, пригодные для использования в разных </w:t>
      </w:r>
      <w:r w:rsidRPr="00446FB2">
        <w:rPr>
          <w:rFonts w:ascii="Times New Roman" w:hAnsi="Times New Roman" w:cs="Times New Roman"/>
          <w:sz w:val="24"/>
        </w:rPr>
        <w:lastRenderedPageBreak/>
        <w:t>видах детской активности (в том числе в качестве  предметов-заместителей  в детской  игре).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24"/>
        </w:rPr>
      </w:pPr>
      <w:r w:rsidRPr="00446FB2">
        <w:rPr>
          <w:rFonts w:ascii="Times New Roman" w:hAnsi="Times New Roman" w:cs="Times New Roman"/>
          <w:sz w:val="24"/>
          <w:szCs w:val="28"/>
        </w:rPr>
        <w:t>2.11. Вариативность среды</w:t>
      </w:r>
      <w:r w:rsidRPr="00446FB2">
        <w:rPr>
          <w:sz w:val="24"/>
          <w:szCs w:val="28"/>
        </w:rPr>
        <w:t xml:space="preserve"> о</w:t>
      </w:r>
      <w:r w:rsidRPr="00446FB2">
        <w:rPr>
          <w:rFonts w:ascii="Times New Roman" w:hAnsi="Times New Roman" w:cs="Times New Roman"/>
          <w:sz w:val="24"/>
        </w:rPr>
        <w:t>беспечивается. В помещениях  и на участке ГДО имеются  различные пространства (для игры, игрушки и оборудование, обеспечивающие свободный  выбор  детей).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</w:rPr>
        <w:t>Обеспечивается периодическая сменяемость  игрового материала, появление  новых  предметов, стимулирующих игровую, двигательную, познавательную и исследовательскую  активность  детей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24"/>
        </w:rPr>
      </w:pPr>
      <w:r w:rsidRPr="00446FB2">
        <w:rPr>
          <w:rFonts w:ascii="Times New Roman" w:hAnsi="Times New Roman" w:cs="Times New Roman"/>
          <w:sz w:val="24"/>
          <w:szCs w:val="28"/>
        </w:rPr>
        <w:t>2.12.Доступность среды</w:t>
      </w:r>
      <w:r w:rsidRPr="00446FB2">
        <w:rPr>
          <w:sz w:val="24"/>
          <w:szCs w:val="28"/>
        </w:rPr>
        <w:t xml:space="preserve"> - </w:t>
      </w:r>
      <w:r w:rsidRPr="00446FB2">
        <w:rPr>
          <w:rFonts w:ascii="Times New Roman" w:hAnsi="Times New Roman" w:cs="Times New Roman"/>
          <w:sz w:val="24"/>
        </w:rPr>
        <w:t>обеспечивается доступность  для  воспитанников, в том числе детей с ОВЗ и детей – инвалидов (в ГДО т</w:t>
      </w:r>
      <w:r>
        <w:rPr>
          <w:rFonts w:ascii="Times New Roman" w:hAnsi="Times New Roman" w:cs="Times New Roman"/>
          <w:sz w:val="24"/>
        </w:rPr>
        <w:t>аких детей нет), всех помещений</w:t>
      </w:r>
      <w:r w:rsidRPr="00446FB2">
        <w:rPr>
          <w:rFonts w:ascii="Times New Roman" w:hAnsi="Times New Roman" w:cs="Times New Roman"/>
          <w:sz w:val="24"/>
        </w:rPr>
        <w:t>, где осуществляется образовательная  деятельность.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24"/>
        </w:rPr>
      </w:pPr>
      <w:r w:rsidRPr="00446FB2">
        <w:rPr>
          <w:rFonts w:ascii="Times New Roman" w:hAnsi="Times New Roman" w:cs="Times New Roman"/>
          <w:sz w:val="24"/>
        </w:rPr>
        <w:t>Имеется свободный  доступ детей, в том  числе детей с ОВЗ, инвалидов к играм, игрушкам, материалам, пособиям, обеспечивающим все основные  виды  детской  активности.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</w:rPr>
        <w:t>Обеспечивается исправность и сохранность материалов и оборудования.</w:t>
      </w:r>
    </w:p>
    <w:p w:rsidR="00446FB2" w:rsidRPr="00446FB2" w:rsidRDefault="00446FB2" w:rsidP="00446FB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>2.13.Безопасность предметно-пространственной среды.</w:t>
      </w:r>
      <w:r w:rsidRPr="00446FB2">
        <w:rPr>
          <w:sz w:val="20"/>
        </w:rPr>
        <w:t xml:space="preserve"> </w:t>
      </w:r>
      <w:r w:rsidRPr="00446FB2">
        <w:rPr>
          <w:rFonts w:ascii="Times New Roman" w:hAnsi="Times New Roman" w:cs="Times New Roman"/>
          <w:sz w:val="24"/>
        </w:rPr>
        <w:t>Все элементы РППС обеспечивают надежность и безопасность (физическую и психологическую) их использования.</w:t>
      </w:r>
    </w:p>
    <w:p w:rsidR="00446FB2" w:rsidRPr="00446FB2" w:rsidRDefault="00446FB2" w:rsidP="00446FB2">
      <w:pPr>
        <w:pStyle w:val="a6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 xml:space="preserve">2.14. </w:t>
      </w:r>
      <w:r w:rsidRPr="00446FB2">
        <w:rPr>
          <w:rFonts w:ascii="Times New Roman" w:hAnsi="Times New Roman" w:cs="Times New Roman"/>
          <w:sz w:val="24"/>
        </w:rPr>
        <w:t>Работники  ГДО  с уважением относятся  к  человеческому  достоинству  детей, при обращении используют имена, проявляют внимание к настроению, желаниям и мнениям детей, отмечают их достижения, способствуют формированию и поддержке  их  положительной  самооценки.</w:t>
      </w:r>
    </w:p>
    <w:p w:rsidR="00446FB2" w:rsidRPr="00446FB2" w:rsidRDefault="00446FB2" w:rsidP="00446FB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>2.15. Наблюдается поддержка взрослыми доброжелательного отношения детей друг к другу и взаимодействия детей друг с другом в разных видах деятельности:</w:t>
      </w:r>
      <w:r w:rsidRPr="00446FB2">
        <w:rPr>
          <w:rFonts w:ascii="Times New Roman" w:hAnsi="Times New Roman" w:cs="Times New Roman"/>
          <w:sz w:val="24"/>
        </w:rPr>
        <w:t xml:space="preserve">  в  игре,  полезном  труде,  обучении. Обращают внимание детей на эмоциональное состояние друг друга, словесным способам решения конфликтов.</w:t>
      </w:r>
    </w:p>
    <w:p w:rsidR="00446FB2" w:rsidRPr="00446FB2" w:rsidRDefault="00446FB2" w:rsidP="00446F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46FB2">
        <w:rPr>
          <w:rFonts w:ascii="Times New Roman" w:hAnsi="Times New Roman" w:cs="Times New Roman"/>
          <w:sz w:val="24"/>
          <w:szCs w:val="28"/>
        </w:rPr>
        <w:t xml:space="preserve">2.16. </w:t>
      </w:r>
      <w:r w:rsidRPr="00446FB2">
        <w:rPr>
          <w:rFonts w:ascii="Times New Roman" w:hAnsi="Times New Roman" w:cs="Times New Roman"/>
          <w:sz w:val="24"/>
        </w:rPr>
        <w:t>Работники  ГДО  всячески  поддерживают, стимулируют  инициативы  и  самостоятельность  детей  в  специфических  для  них  видах  деятельности (познавательные  игры,  лепка,  конструирование,  рисование,  аппликация  и  т.п.</w:t>
      </w:r>
      <w:r w:rsidRPr="00446FB2">
        <w:rPr>
          <w:rFonts w:ascii="Times New Roman" w:hAnsi="Times New Roman" w:cs="Times New Roman"/>
          <w:sz w:val="20"/>
        </w:rPr>
        <w:t>)</w:t>
      </w:r>
    </w:p>
    <w:p w:rsidR="00446FB2" w:rsidRPr="00446FB2" w:rsidRDefault="00446FB2" w:rsidP="00446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6FB2">
        <w:rPr>
          <w:rFonts w:ascii="Times New Roman" w:hAnsi="Times New Roman" w:cs="Times New Roman"/>
          <w:sz w:val="24"/>
          <w:szCs w:val="28"/>
        </w:rPr>
        <w:t>2.</w:t>
      </w:r>
      <w:r w:rsidR="00345929" w:rsidRPr="00446FB2">
        <w:rPr>
          <w:rFonts w:ascii="Times New Roman" w:hAnsi="Times New Roman" w:cs="Times New Roman"/>
          <w:sz w:val="24"/>
          <w:szCs w:val="28"/>
        </w:rPr>
        <w:t>17. Защита</w:t>
      </w:r>
      <w:r w:rsidRPr="00446FB2">
        <w:rPr>
          <w:rFonts w:ascii="Times New Roman" w:hAnsi="Times New Roman" w:cs="Times New Roman"/>
          <w:sz w:val="24"/>
          <w:szCs w:val="28"/>
        </w:rPr>
        <w:t xml:space="preserve"> детей от всех форм физического и психического насилия обеспечена, нет случаев, подтверждающих обратное.</w:t>
      </w:r>
    </w:p>
    <w:p w:rsidR="00FF4842" w:rsidRPr="00771B56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A006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A006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семье):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3.1. В МБОУ Ленинская СОШ имеются нормативно-правовые документы, регламентирующие взаимодействие ГДО с семьей.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3.2. Имеется   единое  информационное пространство  взаимодействия  ГДО  с  семьей.  Созданы и работают: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- сайт  школы;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- группы  родителей и воспитателей в социальной  сети Интернет;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- информационный  стенд, доска  объявлений.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3.3.Семьи  воспитанников ГДО регулярно принимают участие в мероприятиях (образовательные проекты, мастер-классы, спортивные праздники, трудовые акции, родительские собрания и т.п.). Их количество и заинтересованность постоянно растет.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3.4. Результаты  анкетирования  родителей (законных  представителей) воспитанников ГДО по  теме «Удовлетворенность  семьи  образовательными  услугами»: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 xml:space="preserve">- удовлетворены полностью – </w:t>
      </w:r>
      <w:r w:rsidR="008C0D4A">
        <w:rPr>
          <w:rFonts w:ascii="Times New Roman" w:hAnsi="Times New Roman" w:cs="Times New Roman"/>
          <w:sz w:val="24"/>
          <w:szCs w:val="24"/>
        </w:rPr>
        <w:t xml:space="preserve">16 </w:t>
      </w:r>
      <w:r w:rsidRPr="00446FB2">
        <w:rPr>
          <w:rFonts w:ascii="Times New Roman" w:hAnsi="Times New Roman" w:cs="Times New Roman"/>
          <w:sz w:val="24"/>
          <w:szCs w:val="24"/>
        </w:rPr>
        <w:t>чел. /</w:t>
      </w:r>
      <w:r w:rsidR="008C0D4A">
        <w:rPr>
          <w:rFonts w:ascii="Times New Roman" w:hAnsi="Times New Roman" w:cs="Times New Roman"/>
          <w:sz w:val="24"/>
          <w:szCs w:val="24"/>
        </w:rPr>
        <w:t xml:space="preserve"> 84</w:t>
      </w:r>
      <w:r w:rsidRPr="00446FB2">
        <w:rPr>
          <w:rFonts w:ascii="Times New Roman" w:hAnsi="Times New Roman" w:cs="Times New Roman"/>
          <w:sz w:val="24"/>
          <w:szCs w:val="24"/>
        </w:rPr>
        <w:t>%;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 xml:space="preserve">- удовлетворены в целом – </w:t>
      </w:r>
      <w:r w:rsidR="008C0D4A">
        <w:rPr>
          <w:rFonts w:ascii="Times New Roman" w:hAnsi="Times New Roman" w:cs="Times New Roman"/>
          <w:sz w:val="24"/>
          <w:szCs w:val="24"/>
        </w:rPr>
        <w:t>3</w:t>
      </w:r>
      <w:r w:rsidRPr="00446FB2">
        <w:rPr>
          <w:rFonts w:ascii="Times New Roman" w:hAnsi="Times New Roman" w:cs="Times New Roman"/>
          <w:sz w:val="24"/>
          <w:szCs w:val="24"/>
        </w:rPr>
        <w:t xml:space="preserve"> чел. / </w:t>
      </w:r>
      <w:r w:rsidR="008C0D4A">
        <w:rPr>
          <w:rFonts w:ascii="Times New Roman" w:hAnsi="Times New Roman" w:cs="Times New Roman"/>
          <w:sz w:val="24"/>
          <w:szCs w:val="24"/>
        </w:rPr>
        <w:t>16</w:t>
      </w:r>
      <w:r w:rsidRPr="00446FB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- не удовлетворены – 0.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3.5. Результаты  тестирования  родителей (законных  представителей)  воспитанников ГДО  по  теме: «Индивидуальная  поддержка  развития  детей  в  семье» доказывают, что семья  на  достаточном  уровне  оказывает поддержку  развития  детей –</w:t>
      </w:r>
      <w:r w:rsidR="008C0D4A">
        <w:rPr>
          <w:rFonts w:ascii="Times New Roman" w:hAnsi="Times New Roman" w:cs="Times New Roman"/>
          <w:sz w:val="24"/>
          <w:szCs w:val="24"/>
        </w:rPr>
        <w:t xml:space="preserve"> 19</w:t>
      </w:r>
      <w:r w:rsidRPr="00446FB2">
        <w:rPr>
          <w:rFonts w:ascii="Times New Roman" w:hAnsi="Times New Roman" w:cs="Times New Roman"/>
          <w:sz w:val="24"/>
          <w:szCs w:val="24"/>
        </w:rPr>
        <w:t xml:space="preserve"> /100 %.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t>У воспитателей имеется «План работы с родителями».</w:t>
      </w:r>
    </w:p>
    <w:p w:rsidR="00446FB2" w:rsidRPr="00446FB2" w:rsidRDefault="00446FB2" w:rsidP="00446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FB2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Обеспечение здоровья, безопасности, качества услуг по присмотру и уходу: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4.1. В  плане  работы  ГДО имеются и реализуются мероприятия  по  сохранению  и  укреплению  здоровья  воспитанников.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В том  числе, у воспитателей есть «План по физкультурно-оздоровительной работе», который выполняется в соответствии с намеченными мероприятиями.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4.2. Комплексная  безопасность  в  ГДО  обеспечивается  МБОУ  Ленинская  СОШ. Имеются и реализуются: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- Паспорт антитеррористической  безопасности;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- Паспорт  пожарной  безопасности;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- Паспорт дорожной  безопасности;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 xml:space="preserve">- План </w:t>
      </w:r>
      <w:r w:rsidR="00345929" w:rsidRPr="008C0D4A">
        <w:rPr>
          <w:rFonts w:ascii="Times New Roman" w:hAnsi="Times New Roman" w:cs="Times New Roman"/>
          <w:sz w:val="24"/>
          <w:szCs w:val="24"/>
        </w:rPr>
        <w:t>комплексной безопасности детей в</w:t>
      </w:r>
      <w:r w:rsidRPr="008C0D4A">
        <w:rPr>
          <w:rFonts w:ascii="Times New Roman" w:hAnsi="Times New Roman" w:cs="Times New Roman"/>
          <w:sz w:val="24"/>
          <w:szCs w:val="24"/>
        </w:rPr>
        <w:t xml:space="preserve"> </w:t>
      </w:r>
      <w:r w:rsidR="00345929" w:rsidRPr="008C0D4A">
        <w:rPr>
          <w:rFonts w:ascii="Times New Roman" w:hAnsi="Times New Roman" w:cs="Times New Roman"/>
          <w:sz w:val="24"/>
          <w:szCs w:val="24"/>
        </w:rPr>
        <w:t>МБОУ Ленинская</w:t>
      </w:r>
      <w:r w:rsidRPr="008C0D4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4.3. Качество  услуг по  присмотру  и  уходу  за  детьми  обеспечивается.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здоровья.)</w:t>
      </w:r>
    </w:p>
    <w:p w:rsidR="008C0D4A" w:rsidRPr="008C0D4A" w:rsidRDefault="008C0D4A" w:rsidP="008C0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 xml:space="preserve">Обеспечена доступность предметов гигиены;  педагоги развивают культурно-гигиенические навыки воспитанников (в планах, рабочих программах  имеются задачи по уходу и присмотру). 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ГДО, утвержден режим питания в соответствии с возрастом и индивидуальными особенностями детей. Утверждены технологические карты </w:t>
      </w:r>
      <w:r w:rsidR="00345929" w:rsidRPr="008C0D4A">
        <w:rPr>
          <w:rFonts w:ascii="Times New Roman" w:hAnsi="Times New Roman" w:cs="Times New Roman"/>
          <w:sz w:val="24"/>
          <w:szCs w:val="24"/>
        </w:rPr>
        <w:t>приготовления пищи</w:t>
      </w:r>
      <w:r w:rsidRPr="008C0D4A">
        <w:rPr>
          <w:rFonts w:ascii="Times New Roman" w:hAnsi="Times New Roman" w:cs="Times New Roman"/>
          <w:sz w:val="24"/>
          <w:szCs w:val="24"/>
        </w:rPr>
        <w:t>, ежедневные и перспективные меню, ведется бракераж, учет калорийности, обеспечены правильная кулинарная обработка и закладка пищевых продуктов). В ГДО питание детей соответствует заявленному  меню, ежедневно доступна информация о питании, соблюдается сервировка в группе, осуществляется индивидуальных подход в процессе  питания, регулярный контроль и надзор за работой пищеблока.</w:t>
      </w:r>
    </w:p>
    <w:p w:rsidR="00FF4842" w:rsidRPr="00FA0069" w:rsidRDefault="00FF4842" w:rsidP="00FF48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Повышение качества управления в ДОО: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 xml:space="preserve">5.1. ГДО  является  структурной  частью  МБОУ  Ленинской СОШ. 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Управляется  директором школы,  заместителем  директора  по  ВР  через  воспитателей.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Все  работники,  участвующие  в  управлении  ГДО  имеют требуемое профессиональное  образование. Руководитель и заместитель прошли курсы повышения квалификации по направлениям: «Менеджмент», «Управление персоналом»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5.2.Функционирование ВСОКО в ГДО – не имеется.</w:t>
      </w:r>
    </w:p>
    <w:p w:rsidR="008C0D4A" w:rsidRPr="008C0D4A" w:rsidRDefault="008C0D4A" w:rsidP="008C0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4A">
        <w:rPr>
          <w:rFonts w:ascii="Times New Roman" w:hAnsi="Times New Roman" w:cs="Times New Roman"/>
          <w:sz w:val="24"/>
          <w:szCs w:val="24"/>
        </w:rPr>
        <w:t>5.3.Программа развития ГДО имеется и отражена  в Программе развития МБОУ Ленинская СОШ.</w:t>
      </w:r>
    </w:p>
    <w:p w:rsidR="00FF4842" w:rsidRPr="00771B56" w:rsidRDefault="00FF4842" w:rsidP="00FF484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F4842" w:rsidRPr="00FA0069" w:rsidRDefault="00FF4842" w:rsidP="00FF4842">
      <w:pPr>
        <w:jc w:val="both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Выявление успешных практик</w:t>
      </w:r>
      <w:r w:rsidR="008C0D4A">
        <w:rPr>
          <w:rFonts w:ascii="Times New Roman" w:hAnsi="Times New Roman" w:cs="Times New Roman"/>
          <w:sz w:val="24"/>
          <w:szCs w:val="24"/>
        </w:rPr>
        <w:t xml:space="preserve"> – не имеется</w:t>
      </w:r>
      <w:r w:rsidRPr="00FA0069">
        <w:rPr>
          <w:rFonts w:ascii="Times New Roman" w:hAnsi="Times New Roman" w:cs="Times New Roman"/>
          <w:sz w:val="24"/>
          <w:szCs w:val="24"/>
        </w:rPr>
        <w:t>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Описание по схеме: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Название практики.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ФИО автора-разработчика.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Должность.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Населенный пункт.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Годы реализации.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A0069">
        <w:rPr>
          <w:rFonts w:ascii="Times New Roman" w:hAnsi="Times New Roman" w:cs="Times New Roman"/>
          <w:sz w:val="24"/>
          <w:szCs w:val="24"/>
        </w:rPr>
        <w:t>отация практики (актуальность, оригинальность, результативность).</w:t>
      </w:r>
    </w:p>
    <w:p w:rsidR="00FF4842" w:rsidRPr="00FA0069" w:rsidRDefault="00FF4842" w:rsidP="00FF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0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Ссылки на публикации (издание в сети Интернет).</w:t>
      </w:r>
    </w:p>
    <w:p w:rsidR="00B16CFA" w:rsidRDefault="00FF4842" w:rsidP="008C0D4A">
      <w:pPr>
        <w:spacing w:after="0" w:line="240" w:lineRule="auto"/>
      </w:pPr>
      <w:r w:rsidRPr="00FA006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069">
        <w:rPr>
          <w:rFonts w:ascii="Times New Roman" w:hAnsi="Times New Roman" w:cs="Times New Roman"/>
          <w:sz w:val="24"/>
          <w:szCs w:val="24"/>
        </w:rPr>
        <w:t>Диссеминация практики (выступление на МО, конференциях, проведение мастер-классов).</w:t>
      </w:r>
    </w:p>
    <w:sectPr w:rsidR="00B1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B0D"/>
    <w:multiLevelType w:val="hybridMultilevel"/>
    <w:tmpl w:val="E78E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3"/>
    <w:rsid w:val="00345929"/>
    <w:rsid w:val="00431637"/>
    <w:rsid w:val="00446FB2"/>
    <w:rsid w:val="008C0D4A"/>
    <w:rsid w:val="00916393"/>
    <w:rsid w:val="00B16CFA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78017-28AD-4FBD-9DBF-64DD89B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42"/>
    <w:pPr>
      <w:ind w:left="720"/>
      <w:contextualSpacing/>
    </w:pPr>
  </w:style>
  <w:style w:type="table" w:styleId="a4">
    <w:name w:val="Table Grid"/>
    <w:basedOn w:val="a1"/>
    <w:uiPriority w:val="99"/>
    <w:rsid w:val="00FF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F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6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МБОУЛенинская СОШ ЕЛ</cp:lastModifiedBy>
  <cp:revision>3</cp:revision>
  <dcterms:created xsi:type="dcterms:W3CDTF">2023-03-21T12:56:00Z</dcterms:created>
  <dcterms:modified xsi:type="dcterms:W3CDTF">2023-10-18T11:24:00Z</dcterms:modified>
</cp:coreProperties>
</file>