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93EE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Администрация Веселовского района</w:t>
      </w:r>
    </w:p>
    <w:p w14:paraId="0A12C11E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jc w:val="center"/>
        <w:rPr>
          <w:b/>
          <w:sz w:val="22"/>
          <w:szCs w:val="22"/>
          <w:lang w:eastAsia="en-US"/>
        </w:rPr>
      </w:pPr>
    </w:p>
    <w:p w14:paraId="0C876375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ОТДЕЛ ОБРАЗОВАНИЯ</w:t>
      </w:r>
    </w:p>
    <w:p w14:paraId="40FF44E3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АДМИНИСТРАЦИИ</w:t>
      </w:r>
    </w:p>
    <w:p w14:paraId="1C0299F3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ВЕСЁЛОВСКОГО РАЙОНА</w:t>
      </w:r>
    </w:p>
    <w:p w14:paraId="2AD8BED1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jc w:val="center"/>
        <w:rPr>
          <w:b/>
          <w:sz w:val="22"/>
          <w:szCs w:val="22"/>
          <w:lang w:eastAsia="en-US"/>
        </w:rPr>
      </w:pPr>
    </w:p>
    <w:p w14:paraId="581D32F6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ind w:firstLine="142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347781, Ростовская область,</w:t>
      </w:r>
    </w:p>
    <w:p w14:paraId="7338FBCE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Веселовский район, п. Веселый, пер. Базарный, 5</w:t>
      </w:r>
    </w:p>
    <w:p w14:paraId="6C20F203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ind w:firstLine="142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тел. (86358) 6-15-86, факс (86358) 6-15-86</w:t>
      </w:r>
    </w:p>
    <w:p w14:paraId="46F157BF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ind w:firstLine="142"/>
        <w:jc w:val="center"/>
        <w:rPr>
          <w:rStyle w:val="a3"/>
          <w:b/>
        </w:rPr>
      </w:pPr>
      <w:r>
        <w:rPr>
          <w:sz w:val="22"/>
          <w:szCs w:val="22"/>
          <w:lang w:val="en-US" w:eastAsia="en-US"/>
        </w:rPr>
        <w:t>E</w:t>
      </w:r>
      <w:r>
        <w:rPr>
          <w:sz w:val="22"/>
          <w:szCs w:val="22"/>
          <w:lang w:eastAsia="en-US"/>
        </w:rPr>
        <w:t>-</w:t>
      </w:r>
      <w:r>
        <w:rPr>
          <w:sz w:val="22"/>
          <w:szCs w:val="22"/>
          <w:lang w:val="en-US" w:eastAsia="en-US"/>
        </w:rPr>
        <w:t>mail</w:t>
      </w:r>
      <w:r>
        <w:rPr>
          <w:sz w:val="22"/>
          <w:szCs w:val="22"/>
          <w:lang w:eastAsia="en-US"/>
        </w:rPr>
        <w:t xml:space="preserve">: </w:t>
      </w:r>
      <w:hyperlink r:id="rId4" w:history="1">
        <w:r>
          <w:rPr>
            <w:rStyle w:val="a3"/>
            <w:b/>
            <w:sz w:val="22"/>
            <w:szCs w:val="22"/>
            <w:lang w:val="en-US" w:eastAsia="en-US"/>
          </w:rPr>
          <w:t>roo</w:t>
        </w:r>
        <w:r>
          <w:rPr>
            <w:rStyle w:val="a3"/>
            <w:b/>
            <w:sz w:val="22"/>
            <w:szCs w:val="22"/>
            <w:lang w:eastAsia="en-US"/>
          </w:rPr>
          <w:t>_</w:t>
        </w:r>
        <w:r>
          <w:rPr>
            <w:rStyle w:val="a3"/>
            <w:b/>
            <w:sz w:val="22"/>
            <w:szCs w:val="22"/>
            <w:lang w:val="en-US" w:eastAsia="en-US"/>
          </w:rPr>
          <w:t>veselovsky</w:t>
        </w:r>
        <w:r>
          <w:rPr>
            <w:rStyle w:val="a3"/>
            <w:b/>
            <w:sz w:val="22"/>
            <w:szCs w:val="22"/>
            <w:lang w:eastAsia="en-US"/>
          </w:rPr>
          <w:t>@</w:t>
        </w:r>
        <w:r>
          <w:rPr>
            <w:rStyle w:val="a3"/>
            <w:b/>
            <w:sz w:val="22"/>
            <w:szCs w:val="22"/>
            <w:lang w:val="en-US" w:eastAsia="en-US"/>
          </w:rPr>
          <w:t>rostobr</w:t>
        </w:r>
        <w:r>
          <w:rPr>
            <w:rStyle w:val="a3"/>
            <w:b/>
            <w:sz w:val="22"/>
            <w:szCs w:val="22"/>
            <w:lang w:eastAsia="en-US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 w:eastAsia="en-US"/>
          </w:rPr>
          <w:t>ru</w:t>
        </w:r>
        <w:proofErr w:type="spellEnd"/>
      </w:hyperlink>
    </w:p>
    <w:p w14:paraId="33C02190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ind w:firstLine="142"/>
        <w:jc w:val="center"/>
        <w:rPr>
          <w:rStyle w:val="a3"/>
          <w:b/>
          <w:sz w:val="22"/>
          <w:szCs w:val="22"/>
          <w:lang w:eastAsia="en-US"/>
        </w:rPr>
      </w:pPr>
      <w:r>
        <w:rPr>
          <w:rStyle w:val="a3"/>
          <w:b/>
          <w:sz w:val="22"/>
          <w:szCs w:val="22"/>
          <w:lang w:val="en-US" w:eastAsia="en-US"/>
        </w:rPr>
        <w:t>http</w:t>
      </w:r>
      <w:r>
        <w:rPr>
          <w:rStyle w:val="a3"/>
          <w:b/>
          <w:sz w:val="22"/>
          <w:szCs w:val="22"/>
          <w:lang w:eastAsia="en-US"/>
        </w:rPr>
        <w:t>://</w:t>
      </w:r>
      <w:r>
        <w:rPr>
          <w:rStyle w:val="a3"/>
          <w:b/>
          <w:sz w:val="22"/>
          <w:szCs w:val="22"/>
          <w:lang w:val="en-US" w:eastAsia="en-US"/>
        </w:rPr>
        <w:t>www</w:t>
      </w:r>
      <w:r>
        <w:rPr>
          <w:rStyle w:val="a3"/>
          <w:b/>
          <w:sz w:val="22"/>
          <w:szCs w:val="22"/>
          <w:lang w:eastAsia="en-US"/>
        </w:rPr>
        <w:t>.</w:t>
      </w:r>
      <w:proofErr w:type="spellStart"/>
      <w:r>
        <w:rPr>
          <w:rStyle w:val="a3"/>
          <w:b/>
          <w:sz w:val="22"/>
          <w:szCs w:val="22"/>
          <w:lang w:val="en-US" w:eastAsia="en-US"/>
        </w:rPr>
        <w:t>vesotobr</w:t>
      </w:r>
      <w:proofErr w:type="spellEnd"/>
      <w:r>
        <w:rPr>
          <w:rStyle w:val="a3"/>
          <w:b/>
          <w:sz w:val="22"/>
          <w:szCs w:val="22"/>
          <w:lang w:eastAsia="en-US"/>
        </w:rPr>
        <w:t>.</w:t>
      </w:r>
      <w:proofErr w:type="spellStart"/>
      <w:r>
        <w:rPr>
          <w:rStyle w:val="a3"/>
          <w:b/>
          <w:sz w:val="22"/>
          <w:szCs w:val="22"/>
          <w:lang w:val="en-US" w:eastAsia="en-US"/>
        </w:rPr>
        <w:t>ru</w:t>
      </w:r>
      <w:proofErr w:type="spellEnd"/>
    </w:p>
    <w:p w14:paraId="6CD46FB8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</w:pPr>
    </w:p>
    <w:p w14:paraId="1798B4E7" w14:textId="081CA7FC" w:rsidR="00430580" w:rsidRDefault="00430580" w:rsidP="00430580">
      <w:pPr>
        <w:framePr w:w="4978" w:h="3721" w:hSpace="141" w:wrap="around" w:vAnchor="text" w:hAnchor="page" w:x="738" w:y="7"/>
        <w:spacing w:line="254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От 29.10.2020 г. № </w:t>
      </w:r>
      <w:r>
        <w:rPr>
          <w:sz w:val="22"/>
          <w:szCs w:val="22"/>
          <w:lang w:eastAsia="en-US"/>
        </w:rPr>
        <w:t>1530</w:t>
      </w:r>
    </w:p>
    <w:p w14:paraId="5860C79A" w14:textId="77777777" w:rsidR="00430580" w:rsidRDefault="00430580" w:rsidP="00430580">
      <w:pPr>
        <w:framePr w:w="4978" w:h="3721" w:hSpace="141" w:wrap="around" w:vAnchor="text" w:hAnchor="page" w:x="738" w:y="7"/>
        <w:spacing w:line="254" w:lineRule="auto"/>
        <w:ind w:firstLine="14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</w:t>
      </w:r>
    </w:p>
    <w:p w14:paraId="1BE00D9C" w14:textId="53DC6472" w:rsidR="00430580" w:rsidRDefault="00430580" w:rsidP="00430580">
      <w:pPr>
        <w:rPr>
          <w:sz w:val="28"/>
          <w:szCs w:val="28"/>
        </w:rPr>
      </w:pPr>
      <w:r>
        <w:t xml:space="preserve"> </w:t>
      </w:r>
    </w:p>
    <w:p w14:paraId="490652C3" w14:textId="518F5ED2" w:rsidR="00430580" w:rsidRDefault="00430580" w:rsidP="0043058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МБОУ</w:t>
      </w:r>
    </w:p>
    <w:p w14:paraId="7D76CFD7" w14:textId="77777777" w:rsidR="00430580" w:rsidRDefault="00430580" w:rsidP="00430580"/>
    <w:p w14:paraId="521077D2" w14:textId="77777777" w:rsidR="00430580" w:rsidRDefault="00430580" w:rsidP="00430580"/>
    <w:p w14:paraId="5CD191EC" w14:textId="77777777" w:rsidR="00430580" w:rsidRDefault="00430580" w:rsidP="00430580"/>
    <w:p w14:paraId="6ED7F461" w14:textId="77777777" w:rsidR="00430580" w:rsidRDefault="00430580" w:rsidP="00430580"/>
    <w:p w14:paraId="6DC731C9" w14:textId="77777777" w:rsidR="00430580" w:rsidRDefault="00430580" w:rsidP="00430580"/>
    <w:p w14:paraId="7E6C492C" w14:textId="0435846C" w:rsidR="009064BE" w:rsidRDefault="009064BE"/>
    <w:p w14:paraId="1425C674" w14:textId="083B11DB" w:rsidR="00430580" w:rsidRDefault="00430580"/>
    <w:p w14:paraId="5D28BD7F" w14:textId="7EFAA127" w:rsidR="00430580" w:rsidRDefault="00430580"/>
    <w:p w14:paraId="70054436" w14:textId="1516ACF4" w:rsidR="00430580" w:rsidRDefault="00430580"/>
    <w:p w14:paraId="21F5BE52" w14:textId="6B9313AC" w:rsidR="00430580" w:rsidRDefault="00430580"/>
    <w:p w14:paraId="04669D0E" w14:textId="6FA3E764" w:rsidR="00430580" w:rsidRDefault="00430580"/>
    <w:p w14:paraId="387BBD49" w14:textId="7E197AC6" w:rsidR="00430580" w:rsidRDefault="00430580"/>
    <w:p w14:paraId="3287F54B" w14:textId="4B0CA97B" w:rsidR="00430580" w:rsidRPr="00430580" w:rsidRDefault="00430580" w:rsidP="00430580">
      <w:pPr>
        <w:jc w:val="center"/>
        <w:rPr>
          <w:sz w:val="28"/>
          <w:szCs w:val="28"/>
        </w:rPr>
      </w:pPr>
      <w:r w:rsidRPr="00430580">
        <w:rPr>
          <w:sz w:val="28"/>
          <w:szCs w:val="28"/>
        </w:rPr>
        <w:t>Уважаемые коллеги!</w:t>
      </w:r>
    </w:p>
    <w:p w14:paraId="3FCEB95D" w14:textId="78A9EAEA" w:rsidR="00430580" w:rsidRDefault="00430580" w:rsidP="00430580">
      <w:pPr>
        <w:jc w:val="center"/>
      </w:pPr>
    </w:p>
    <w:p w14:paraId="29A613D0" w14:textId="6352CF54" w:rsidR="00430580" w:rsidRDefault="00430580" w:rsidP="00430580">
      <w:pPr>
        <w:jc w:val="center"/>
      </w:pPr>
    </w:p>
    <w:p w14:paraId="6ED1642C" w14:textId="77777777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>В соответствии с пунктами 13-18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</w:t>
      </w:r>
      <w:r>
        <w:rPr>
          <w:sz w:val="28"/>
          <w:szCs w:val="28"/>
        </w:rPr>
        <w:t>ия Российской Федерации</w:t>
      </w:r>
      <w:r>
        <w:rPr>
          <w:sz w:val="28"/>
          <w:szCs w:val="28"/>
        </w:rPr>
        <w:br/>
      </w:r>
      <w:r w:rsidRPr="0087460A">
        <w:rPr>
          <w:sz w:val="28"/>
          <w:szCs w:val="28"/>
        </w:rPr>
        <w:t>и Федеральной службы по надз</w:t>
      </w:r>
      <w:r>
        <w:rPr>
          <w:sz w:val="28"/>
          <w:szCs w:val="28"/>
        </w:rPr>
        <w:t>ору в сфере образования и науки</w:t>
      </w:r>
      <w:r>
        <w:rPr>
          <w:sz w:val="28"/>
          <w:szCs w:val="28"/>
        </w:rPr>
        <w:br/>
      </w:r>
      <w:r w:rsidRPr="0087460A">
        <w:rPr>
          <w:sz w:val="28"/>
          <w:szCs w:val="28"/>
        </w:rPr>
        <w:t>от 07.11.2018 № 190/1512 (далее – Порядок), для участия в едином государственном экзамене (далее – ЕГЭ) выпускники прошлых лет, обучающиеся по образовательным программам среднего общего образования, среднего профессионального образования, а также обучающиеся, получ</w:t>
      </w:r>
      <w:r>
        <w:rPr>
          <w:sz w:val="28"/>
          <w:szCs w:val="28"/>
        </w:rPr>
        <w:t>ающие среднее общее образование</w:t>
      </w:r>
      <w:r>
        <w:rPr>
          <w:sz w:val="28"/>
          <w:szCs w:val="28"/>
        </w:rPr>
        <w:br/>
      </w:r>
      <w:r w:rsidRPr="0087460A">
        <w:rPr>
          <w:sz w:val="28"/>
          <w:szCs w:val="28"/>
        </w:rPr>
        <w:t>в иностранных образовательных организациях, должны подать заявление с указанием учебных пред</w:t>
      </w:r>
      <w:r>
        <w:rPr>
          <w:sz w:val="28"/>
          <w:szCs w:val="28"/>
        </w:rPr>
        <w:t xml:space="preserve">метов, выбранных для сдачи ЕГЭ, </w:t>
      </w:r>
      <w:r w:rsidRPr="0087460A">
        <w:rPr>
          <w:sz w:val="28"/>
          <w:szCs w:val="28"/>
        </w:rPr>
        <w:t>до 01 февраля включительно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71FCEA89" w14:textId="77777777" w:rsidR="00430580" w:rsidRPr="00430580" w:rsidRDefault="00430580" w:rsidP="00430580">
      <w:pPr>
        <w:ind w:firstLine="700"/>
        <w:jc w:val="both"/>
        <w:rPr>
          <w:b/>
          <w:sz w:val="28"/>
          <w:szCs w:val="28"/>
        </w:rPr>
      </w:pPr>
      <w:r w:rsidRPr="00430580">
        <w:rPr>
          <w:b/>
          <w:sz w:val="28"/>
          <w:szCs w:val="28"/>
        </w:rPr>
        <w:t>Постановлением минобразования Ростовской области от 03.12.2019 № 10 определены места регистрации заявлений на сдачу ЕГЭ для следующих категорий участников:</w:t>
      </w:r>
    </w:p>
    <w:p w14:paraId="0EBE8208" w14:textId="6DBD8D7F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>лиц, освоивших образовательные программы среднего общего образования</w:t>
      </w:r>
      <w:r>
        <w:rPr>
          <w:sz w:val="28"/>
          <w:szCs w:val="28"/>
        </w:rPr>
        <w:t xml:space="preserve"> </w:t>
      </w:r>
      <w:r w:rsidRPr="0087460A">
        <w:rPr>
          <w:sz w:val="28"/>
          <w:szCs w:val="28"/>
        </w:rPr>
        <w:t>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>
        <w:rPr>
          <w:sz w:val="28"/>
          <w:szCs w:val="28"/>
        </w:rPr>
        <w:t xml:space="preserve"> - для лиц, получивших документ </w:t>
      </w:r>
      <w:r w:rsidRPr="0087460A">
        <w:rPr>
          <w:sz w:val="28"/>
          <w:szCs w:val="28"/>
        </w:rPr>
        <w:t>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в том числе при наличии у них действующих результатов ЕГЭ прошлых лет;</w:t>
      </w:r>
    </w:p>
    <w:p w14:paraId="3D8F34EA" w14:textId="77777777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14:paraId="39EDBDD7" w14:textId="77777777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lastRenderedPageBreak/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14:paraId="7098A9DC" w14:textId="77777777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14:paraId="2BB94513" w14:textId="02FF2DC5" w:rsidR="00430580" w:rsidRPr="00430580" w:rsidRDefault="00430580" w:rsidP="00430580">
      <w:pPr>
        <w:ind w:firstLine="700"/>
        <w:jc w:val="both"/>
        <w:rPr>
          <w:b/>
          <w:sz w:val="28"/>
          <w:szCs w:val="28"/>
        </w:rPr>
      </w:pPr>
      <w:r w:rsidRPr="00430580">
        <w:rPr>
          <w:b/>
          <w:sz w:val="28"/>
          <w:szCs w:val="28"/>
        </w:rPr>
        <w:t>Регистрация выпускников образовательных организаций на участие</w:t>
      </w:r>
      <w:r>
        <w:rPr>
          <w:b/>
          <w:sz w:val="28"/>
          <w:szCs w:val="28"/>
        </w:rPr>
        <w:t xml:space="preserve"> </w:t>
      </w:r>
      <w:r w:rsidRPr="00430580">
        <w:rPr>
          <w:b/>
          <w:sz w:val="28"/>
          <w:szCs w:val="28"/>
        </w:rPr>
        <w:t>в государственной итоговой аттестации по образовательным программам среднего общего образования (далее – ГИА) ведется по месту их обучения.</w:t>
      </w:r>
    </w:p>
    <w:p w14:paraId="7D9BAFF5" w14:textId="77777777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образования, и (или) подтверждающий получение среднего профессионального образования, а также лица, имеющие среднее общее образование, полученное в иностранных образовательных организациях</w:t>
      </w:r>
      <w:r>
        <w:rPr>
          <w:sz w:val="28"/>
          <w:szCs w:val="28"/>
        </w:rPr>
        <w:t xml:space="preserve">, </w:t>
      </w:r>
      <w:r w:rsidRPr="0087460A">
        <w:rPr>
          <w:sz w:val="28"/>
          <w:szCs w:val="28"/>
        </w:rPr>
        <w:t xml:space="preserve">(далее вместе – выпускники прошлых лет) могут сдавать ЕГЭ </w:t>
      </w:r>
      <w:r w:rsidRPr="00430580">
        <w:rPr>
          <w:b/>
          <w:sz w:val="28"/>
          <w:szCs w:val="28"/>
        </w:rPr>
        <w:t>по своему желанию в любом субъекте Российской Федерации независимо от места проживания.</w:t>
      </w:r>
    </w:p>
    <w:p w14:paraId="58BA43D6" w14:textId="24235E06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>Заявления на участие в ГИА, ЕГЭ подаются участниками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</w:t>
      </w:r>
      <w:r>
        <w:rPr>
          <w:sz w:val="28"/>
          <w:szCs w:val="28"/>
        </w:rPr>
        <w:t xml:space="preserve"> </w:t>
      </w:r>
      <w:r w:rsidRPr="0087460A">
        <w:rPr>
          <w:sz w:val="28"/>
          <w:szCs w:val="28"/>
        </w:rPr>
        <w:t>или уполномоченными лицами на основании документа, удостоверяющего</w:t>
      </w:r>
      <w:r>
        <w:rPr>
          <w:sz w:val="28"/>
          <w:szCs w:val="28"/>
        </w:rPr>
        <w:t xml:space="preserve"> </w:t>
      </w:r>
      <w:r w:rsidRPr="0087460A">
        <w:rPr>
          <w:sz w:val="28"/>
          <w:szCs w:val="28"/>
        </w:rPr>
        <w:t>их личность, и оформленной в установленном порядке доверенности.</w:t>
      </w:r>
    </w:p>
    <w:p w14:paraId="7CC95011" w14:textId="77777777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>В соответствии с пунктом 1 статьи 9 Федерального закона от 26.07.2006 №</w:t>
      </w:r>
      <w:r w:rsidRPr="0087460A">
        <w:rPr>
          <w:sz w:val="28"/>
          <w:szCs w:val="28"/>
          <w:lang w:val="en-US"/>
        </w:rPr>
        <w:t> </w:t>
      </w:r>
      <w:r w:rsidRPr="0087460A">
        <w:rPr>
          <w:sz w:val="28"/>
          <w:szCs w:val="28"/>
        </w:rPr>
        <w:t>152-ФЗ «О персональных данных» участник ГИ</w:t>
      </w:r>
      <w:r>
        <w:rPr>
          <w:sz w:val="28"/>
          <w:szCs w:val="28"/>
        </w:rPr>
        <w:t>А, ЕГЭ дает письменное согласие</w:t>
      </w:r>
      <w:r>
        <w:rPr>
          <w:sz w:val="28"/>
          <w:szCs w:val="28"/>
        </w:rPr>
        <w:br/>
      </w:r>
      <w:r w:rsidRPr="0087460A">
        <w:rPr>
          <w:sz w:val="28"/>
          <w:szCs w:val="28"/>
        </w:rPr>
        <w:t>на обработку персональных данных (для несовершеннолетних участников также прилагается согласие родителя (законного представителя)).</w:t>
      </w:r>
    </w:p>
    <w:p w14:paraId="52118885" w14:textId="606D3617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7460A">
        <w:rPr>
          <w:sz w:val="28"/>
          <w:szCs w:val="28"/>
        </w:rPr>
        <w:t>с заверенным переводом с иностранного языка.</w:t>
      </w:r>
    </w:p>
    <w:p w14:paraId="05AF4956" w14:textId="77777777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>Лица, обучающиеся по образовательным программам среднего профессионального образования, не имеющие среднего общего образования,</w:t>
      </w:r>
      <w:r w:rsidRPr="0087460A">
        <w:rPr>
          <w:sz w:val="28"/>
          <w:szCs w:val="28"/>
        </w:rPr>
        <w:br/>
        <w:t>и обучающиеся, получающие среднее общее образование в иностранных образовательных организациях, при подаче заявления на участие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 Оригинал справки предъявляется обучающимися, получа</w:t>
      </w:r>
      <w:r>
        <w:rPr>
          <w:sz w:val="28"/>
          <w:szCs w:val="28"/>
        </w:rPr>
        <w:t>ющими среднее общее образование</w:t>
      </w:r>
      <w:r>
        <w:rPr>
          <w:sz w:val="28"/>
          <w:szCs w:val="28"/>
        </w:rPr>
        <w:br/>
      </w:r>
      <w:r w:rsidRPr="0087460A">
        <w:rPr>
          <w:sz w:val="28"/>
          <w:szCs w:val="28"/>
        </w:rPr>
        <w:t>в иностранной образовательной организации, с заверенным в установленном порядке переводом с иностранного языка.</w:t>
      </w:r>
    </w:p>
    <w:p w14:paraId="309D14C0" w14:textId="77777777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lastRenderedPageBreak/>
        <w:t>Участники ГИА, ЕГЭ с ограниченными возможностями здоровья при подаче заявления дополнительно предъявляют копию рекомендаций психолого-медико-педагогической комиссии (далее – рекомендации ПМПК), а участники ГИА, ЕГЭ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87460A">
        <w:rPr>
          <w:sz w:val="28"/>
          <w:szCs w:val="28"/>
        </w:rPr>
        <w:br/>
        <w:t>в целях создания условий, учитывающих состояние здоровья и особенности</w:t>
      </w:r>
      <w:r w:rsidRPr="0087460A">
        <w:rPr>
          <w:sz w:val="28"/>
          <w:szCs w:val="28"/>
        </w:rPr>
        <w:br/>
        <w:t>их психофизического развития во время проведения ГИА, ЕГЭ. Кроме того,</w:t>
      </w:r>
      <w:r w:rsidRPr="0087460A">
        <w:rPr>
          <w:sz w:val="28"/>
          <w:szCs w:val="28"/>
        </w:rPr>
        <w:br/>
        <w:t>в соответствии с пунктом 53 Порядка основанием для организации экзамена</w:t>
      </w:r>
      <w:r w:rsidRPr="0087460A">
        <w:rPr>
          <w:sz w:val="28"/>
          <w:szCs w:val="28"/>
        </w:rPr>
        <w:br/>
        <w:t>на дому, в медицинской организации являются заключение медицинской организации и рекомендации ПМПК.</w:t>
      </w:r>
    </w:p>
    <w:p w14:paraId="1531DF8C" w14:textId="12649CCB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>В соответствии с пунктом 47 Порядка для выпускников прошлых лет ЕГЭ проводится в досрочный период, но не ранее 1 марта, и (или) в резервные сроки основного периода проведения ЕГЭ. Участие в ЕГЭ выпускников прошлых лет</w:t>
      </w:r>
      <w:r>
        <w:rPr>
          <w:sz w:val="28"/>
          <w:szCs w:val="28"/>
        </w:rPr>
        <w:t xml:space="preserve"> </w:t>
      </w:r>
      <w:r w:rsidRPr="0087460A">
        <w:rPr>
          <w:sz w:val="28"/>
          <w:szCs w:val="28"/>
        </w:rPr>
        <w:t>в иные сроки проведения ЕГЭ допускается только при наличии у них уважительных причин (болезни или иных обстоятельств)</w:t>
      </w:r>
      <w:r>
        <w:rPr>
          <w:sz w:val="28"/>
          <w:szCs w:val="28"/>
        </w:rPr>
        <w:t>, подтвержденных документально,</w:t>
      </w:r>
      <w:r>
        <w:rPr>
          <w:sz w:val="28"/>
          <w:szCs w:val="28"/>
        </w:rPr>
        <w:br/>
      </w:r>
      <w:r w:rsidRPr="0087460A">
        <w:rPr>
          <w:sz w:val="28"/>
          <w:szCs w:val="28"/>
        </w:rPr>
        <w:t>и соответствующего решения государственной экзаменационной комиссии.</w:t>
      </w:r>
    </w:p>
    <w:p w14:paraId="3559B083" w14:textId="77777777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>Обращаем особое внимание на необходимость организации приема заявлений от обучающихся ГКОУ РО «Ростовская санаторная школа-интернат № 28» г. </w:t>
      </w:r>
      <w:proofErr w:type="spellStart"/>
      <w:r w:rsidRPr="0087460A">
        <w:rPr>
          <w:sz w:val="28"/>
          <w:szCs w:val="28"/>
        </w:rPr>
        <w:t>Ростова</w:t>
      </w:r>
      <w:proofErr w:type="spellEnd"/>
      <w:r w:rsidRPr="0087460A">
        <w:rPr>
          <w:sz w:val="28"/>
          <w:szCs w:val="28"/>
        </w:rPr>
        <w:t>-на-Дону, осваивающих образовательные программы среднего общего образования, а также обучающихся в школе при ГБУ РО «Детский санаторий «Сосновая дача» в г. </w:t>
      </w:r>
      <w:proofErr w:type="spellStart"/>
      <w:r w:rsidRPr="0087460A">
        <w:rPr>
          <w:sz w:val="28"/>
          <w:szCs w:val="28"/>
        </w:rPr>
        <w:t>Ростове</w:t>
      </w:r>
      <w:proofErr w:type="spellEnd"/>
      <w:r w:rsidRPr="0087460A">
        <w:rPr>
          <w:sz w:val="28"/>
          <w:szCs w:val="28"/>
        </w:rPr>
        <w:t>-на-Дону, проживающих на территории вашего муниципального образования области, на сдачу ГИА с указанием формы сдачи экзамена в 2021 году, в установленные сроки распределить их в пункты проведения экзаменов и обеспечить проведение ГИА для данной категории лиц</w:t>
      </w:r>
      <w:r>
        <w:rPr>
          <w:sz w:val="28"/>
          <w:szCs w:val="28"/>
        </w:rPr>
        <w:t xml:space="preserve"> </w:t>
      </w:r>
      <w:r w:rsidRPr="0087460A">
        <w:rPr>
          <w:sz w:val="28"/>
          <w:szCs w:val="28"/>
        </w:rPr>
        <w:t>в условиях, учитывающих состояние их здоровья и особенности психофизического развития.</w:t>
      </w:r>
    </w:p>
    <w:p w14:paraId="4CD56356" w14:textId="39DEF9A3" w:rsidR="00430580" w:rsidRPr="0087460A" w:rsidRDefault="00430580" w:rsidP="00430580">
      <w:pPr>
        <w:ind w:firstLine="700"/>
        <w:jc w:val="both"/>
        <w:rPr>
          <w:sz w:val="28"/>
          <w:szCs w:val="28"/>
        </w:rPr>
      </w:pPr>
      <w:r w:rsidRPr="0087460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7460A">
        <w:rPr>
          <w:sz w:val="28"/>
          <w:szCs w:val="28"/>
        </w:rPr>
        <w:t>аправляе</w:t>
      </w:r>
      <w:r>
        <w:rPr>
          <w:sz w:val="28"/>
          <w:szCs w:val="28"/>
        </w:rPr>
        <w:t>м</w:t>
      </w:r>
      <w:r w:rsidRPr="0087460A">
        <w:rPr>
          <w:sz w:val="28"/>
          <w:szCs w:val="28"/>
        </w:rPr>
        <w:t xml:space="preserve"> для использования в работе примерные формы заявлений на участие в ГИА, ЕГЭ (приложения №№ 1,2).</w:t>
      </w:r>
    </w:p>
    <w:p w14:paraId="7AE8AF44" w14:textId="3A1BA534" w:rsidR="00430580" w:rsidRDefault="00430580" w:rsidP="00430580">
      <w:pPr>
        <w:rPr>
          <w:sz w:val="28"/>
          <w:szCs w:val="28"/>
        </w:rPr>
      </w:pPr>
    </w:p>
    <w:p w14:paraId="519D7E34" w14:textId="21FF6137" w:rsidR="00430580" w:rsidRDefault="00430580" w:rsidP="00430580"/>
    <w:p w14:paraId="5D414A07" w14:textId="2CC1E096" w:rsidR="00430580" w:rsidRDefault="00430580" w:rsidP="00430580"/>
    <w:p w14:paraId="24D19F81" w14:textId="444C64CC" w:rsidR="00430580" w:rsidRPr="00430580" w:rsidRDefault="00430580" w:rsidP="00430580">
      <w:pPr>
        <w:rPr>
          <w:sz w:val="28"/>
          <w:szCs w:val="28"/>
        </w:rPr>
      </w:pPr>
      <w:r w:rsidRPr="00430580">
        <w:rPr>
          <w:sz w:val="28"/>
          <w:szCs w:val="28"/>
        </w:rPr>
        <w:t>Заведующий Отделом образования</w:t>
      </w:r>
    </w:p>
    <w:p w14:paraId="019A474B" w14:textId="77777777" w:rsidR="00430580" w:rsidRPr="00430580" w:rsidRDefault="00430580" w:rsidP="00430580">
      <w:pPr>
        <w:rPr>
          <w:sz w:val="28"/>
          <w:szCs w:val="28"/>
        </w:rPr>
      </w:pPr>
      <w:r w:rsidRPr="00430580">
        <w:rPr>
          <w:sz w:val="28"/>
          <w:szCs w:val="28"/>
        </w:rPr>
        <w:t>Администрации Веселовского района                                     О.М. Шрамко</w:t>
      </w:r>
    </w:p>
    <w:p w14:paraId="1ED9FE7B" w14:textId="77777777" w:rsidR="00430580" w:rsidRDefault="00430580" w:rsidP="00430580"/>
    <w:p w14:paraId="441200FB" w14:textId="77777777" w:rsidR="00430580" w:rsidRDefault="00430580" w:rsidP="00430580"/>
    <w:p w14:paraId="3402BBD7" w14:textId="77777777" w:rsidR="00430580" w:rsidRDefault="00430580" w:rsidP="00430580"/>
    <w:p w14:paraId="591F7C7B" w14:textId="77777777" w:rsidR="00430580" w:rsidRDefault="00430580" w:rsidP="00430580"/>
    <w:p w14:paraId="4D9DA9C2" w14:textId="77777777" w:rsidR="00430580" w:rsidRDefault="00430580" w:rsidP="00430580"/>
    <w:p w14:paraId="73772A41" w14:textId="77777777" w:rsidR="00430580" w:rsidRDefault="00430580" w:rsidP="00430580">
      <w:r>
        <w:t>Погорелова Л.Ю.</w:t>
      </w:r>
    </w:p>
    <w:p w14:paraId="41C3AEF1" w14:textId="0F2081DE" w:rsidR="00430580" w:rsidRDefault="00430580" w:rsidP="00430580">
      <w:r>
        <w:t xml:space="preserve">6-54-82 </w:t>
      </w:r>
    </w:p>
    <w:sectPr w:rsidR="0043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7"/>
    <w:rsid w:val="003F02F7"/>
    <w:rsid w:val="00430580"/>
    <w:rsid w:val="009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D24D"/>
  <w15:chartTrackingRefBased/>
  <w15:docId w15:val="{97DAC89F-3F18-4F80-9A1F-23C41DB4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0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_veselovsky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Виктория Мнацаканова</cp:lastModifiedBy>
  <cp:revision>2</cp:revision>
  <dcterms:created xsi:type="dcterms:W3CDTF">2020-10-29T08:05:00Z</dcterms:created>
  <dcterms:modified xsi:type="dcterms:W3CDTF">2020-10-29T08:12:00Z</dcterms:modified>
</cp:coreProperties>
</file>